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C10A9" w:rsidRPr="00853BAF" w:rsidTr="00781C83">
        <w:tc>
          <w:tcPr>
            <w:tcW w:w="9923" w:type="dxa"/>
          </w:tcPr>
          <w:p w:rsidR="00AC10A9" w:rsidRPr="00853BAF" w:rsidRDefault="00AC10A9" w:rsidP="00AC10A9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0A9" w:rsidRPr="00853BAF" w:rsidRDefault="00AC10A9" w:rsidP="00AC10A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C10A9" w:rsidRPr="00853BAF" w:rsidRDefault="00AC10A9" w:rsidP="00AC10A9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C10A9" w:rsidRPr="00853BAF" w:rsidRDefault="00AC10A9" w:rsidP="00AC10A9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C10A9" w:rsidRPr="00853BAF" w:rsidRDefault="00AC10A9" w:rsidP="00AC10A9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C10A9" w:rsidRPr="00853BAF" w:rsidRDefault="00AC10A9" w:rsidP="00AC10A9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AC10A9" w:rsidRPr="00853BAF" w:rsidRDefault="00AC10A9" w:rsidP="00AC10A9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055C0">
              <w:rPr>
                <w:u w:val="single"/>
              </w:rPr>
              <w:t>21.06.2019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8055C0">
              <w:rPr>
                <w:u w:val="single"/>
              </w:rPr>
              <w:t>2242</w:t>
            </w:r>
            <w:r w:rsidRPr="00853BAF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AC10A9" w:rsidRPr="00853BAF" w:rsidRDefault="00AC10A9" w:rsidP="00AC10A9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092A0A" w:rsidRPr="002F0D5D" w:rsidTr="00A86CF0">
        <w:trPr>
          <w:trHeight w:val="582"/>
        </w:trPr>
        <w:tc>
          <w:tcPr>
            <w:tcW w:w="6628" w:type="dxa"/>
          </w:tcPr>
          <w:p w:rsidR="00092A0A" w:rsidRPr="002F0D5D" w:rsidRDefault="006C5E6F" w:rsidP="00846246">
            <w:pPr>
              <w:ind w:firstLine="0"/>
              <w:rPr>
                <w:sz w:val="27"/>
                <w:szCs w:val="27"/>
              </w:rPr>
            </w:pPr>
            <w:r w:rsidRPr="002F0D5D">
              <w:rPr>
                <w:sz w:val="27"/>
                <w:szCs w:val="27"/>
              </w:rPr>
              <w:t xml:space="preserve">О проекте </w:t>
            </w:r>
            <w:r w:rsidR="00FD4B45" w:rsidRPr="002F0D5D">
              <w:rPr>
                <w:sz w:val="27"/>
                <w:szCs w:val="27"/>
              </w:rPr>
              <w:t xml:space="preserve">планировки территории, </w:t>
            </w:r>
            <w:r w:rsidR="002D7391" w:rsidRPr="002F0D5D">
              <w:rPr>
                <w:sz w:val="27"/>
                <w:szCs w:val="27"/>
              </w:rPr>
              <w:t>ограниченной б</w:t>
            </w:r>
            <w:r w:rsidR="002D7391" w:rsidRPr="002F0D5D">
              <w:rPr>
                <w:sz w:val="27"/>
                <w:szCs w:val="27"/>
              </w:rPr>
              <w:t>е</w:t>
            </w:r>
            <w:r w:rsidR="002D7391" w:rsidRPr="002F0D5D">
              <w:rPr>
                <w:sz w:val="27"/>
                <w:szCs w:val="27"/>
              </w:rPr>
              <w:t>реговой линией реки Оби, границей города Новос</w:t>
            </w:r>
            <w:r w:rsidR="002D7391" w:rsidRPr="002F0D5D">
              <w:rPr>
                <w:sz w:val="27"/>
                <w:szCs w:val="27"/>
              </w:rPr>
              <w:t>и</w:t>
            </w:r>
            <w:r w:rsidR="002D7391" w:rsidRPr="002F0D5D">
              <w:rPr>
                <w:sz w:val="27"/>
                <w:szCs w:val="27"/>
              </w:rPr>
              <w:t>бирска, Лесным шоссе, границей городских лесов, Дачным шоссе, в Заельцовском районе</w:t>
            </w:r>
          </w:p>
        </w:tc>
      </w:tr>
    </w:tbl>
    <w:p w:rsidR="00092A0A" w:rsidRPr="002F0D5D" w:rsidRDefault="00092A0A" w:rsidP="00846246">
      <w:pPr>
        <w:tabs>
          <w:tab w:val="left" w:pos="360"/>
        </w:tabs>
        <w:contextualSpacing/>
        <w:rPr>
          <w:sz w:val="27"/>
          <w:szCs w:val="27"/>
        </w:rPr>
      </w:pPr>
    </w:p>
    <w:p w:rsidR="00B4602C" w:rsidRDefault="00B4602C" w:rsidP="00993EED">
      <w:pPr>
        <w:autoSpaceDE w:val="0"/>
        <w:autoSpaceDN w:val="0"/>
        <w:adjustRightInd w:val="0"/>
        <w:rPr>
          <w:sz w:val="27"/>
          <w:szCs w:val="27"/>
        </w:rPr>
      </w:pPr>
    </w:p>
    <w:p w:rsidR="00993EED" w:rsidRPr="002F0D5D" w:rsidRDefault="00993EED" w:rsidP="00993EED">
      <w:pPr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2F0D5D">
        <w:rPr>
          <w:sz w:val="27"/>
          <w:szCs w:val="27"/>
        </w:rPr>
        <w:t>В целях выделения элементов планировочной структуры, установления границ территорий общего пользования, границ зон планируемого размещения объектов к</w:t>
      </w:r>
      <w:r w:rsidRPr="002F0D5D">
        <w:rPr>
          <w:sz w:val="27"/>
          <w:szCs w:val="27"/>
        </w:rPr>
        <w:t>а</w:t>
      </w:r>
      <w:r w:rsidRPr="002F0D5D">
        <w:rPr>
          <w:sz w:val="27"/>
          <w:szCs w:val="27"/>
        </w:rPr>
        <w:t>питального строительства, определения характеристик и очередности планируемого развития территории, с учетом протокола публичных слушаний  и заключения о р</w:t>
      </w:r>
      <w:r w:rsidRPr="002F0D5D">
        <w:rPr>
          <w:sz w:val="27"/>
          <w:szCs w:val="27"/>
        </w:rPr>
        <w:t>е</w:t>
      </w:r>
      <w:r w:rsidRPr="002F0D5D">
        <w:rPr>
          <w:sz w:val="27"/>
          <w:szCs w:val="27"/>
        </w:rPr>
        <w:t>зультатах публичных слушаний, в соответствии с Градостроительным кодексом Ро</w:t>
      </w:r>
      <w:r w:rsidRPr="002F0D5D">
        <w:rPr>
          <w:sz w:val="27"/>
          <w:szCs w:val="27"/>
        </w:rPr>
        <w:t>с</w:t>
      </w:r>
      <w:r w:rsidRPr="002F0D5D">
        <w:rPr>
          <w:sz w:val="27"/>
          <w:szCs w:val="27"/>
        </w:rPr>
        <w:t>сийской Федерации, решением Совета депутатов города Новосибирска от 24.05.2017 № 411 «О Порядке подготовки документации по планировке территории и призн</w:t>
      </w:r>
      <w:r w:rsidRPr="002F0D5D">
        <w:rPr>
          <w:sz w:val="27"/>
          <w:szCs w:val="27"/>
        </w:rPr>
        <w:t>а</w:t>
      </w:r>
      <w:r w:rsidRPr="002F0D5D">
        <w:rPr>
          <w:sz w:val="27"/>
          <w:szCs w:val="27"/>
        </w:rPr>
        <w:t>нии</w:t>
      </w:r>
      <w:proofErr w:type="gramEnd"/>
      <w:r w:rsidRPr="002F0D5D">
        <w:rPr>
          <w:sz w:val="27"/>
          <w:szCs w:val="27"/>
        </w:rPr>
        <w:t xml:space="preserve"> </w:t>
      </w:r>
      <w:proofErr w:type="gramStart"/>
      <w:r w:rsidRPr="002F0D5D">
        <w:rPr>
          <w:sz w:val="27"/>
          <w:szCs w:val="27"/>
        </w:rPr>
        <w:t>утратившими</w:t>
      </w:r>
      <w:proofErr w:type="gramEnd"/>
      <w:r w:rsidRPr="002F0D5D">
        <w:rPr>
          <w:sz w:val="27"/>
          <w:szCs w:val="27"/>
        </w:rPr>
        <w:t xml:space="preserve"> силу отдельных решений Совета депутатов города Новосибирска</w:t>
      </w:r>
      <w:r w:rsidR="00B4602C">
        <w:rPr>
          <w:sz w:val="27"/>
          <w:szCs w:val="27"/>
        </w:rPr>
        <w:t>»</w:t>
      </w:r>
      <w:r w:rsidRPr="002F0D5D">
        <w:rPr>
          <w:sz w:val="27"/>
          <w:szCs w:val="27"/>
        </w:rPr>
        <w:t xml:space="preserve">, </w:t>
      </w:r>
      <w:r w:rsidR="003C7919" w:rsidRPr="003C7919">
        <w:rPr>
          <w:sz w:val="27"/>
          <w:szCs w:val="27"/>
        </w:rPr>
        <w:t>постановлением мэрии города Новосибирска от 19.06.2018 № 2161 «О подготовке проекта планировки территории, ограниченной береговой линией реки Оби, гран</w:t>
      </w:r>
      <w:r w:rsidR="003C7919" w:rsidRPr="003C7919">
        <w:rPr>
          <w:sz w:val="27"/>
          <w:szCs w:val="27"/>
        </w:rPr>
        <w:t>и</w:t>
      </w:r>
      <w:r w:rsidR="003C7919" w:rsidRPr="003C7919">
        <w:rPr>
          <w:sz w:val="27"/>
          <w:szCs w:val="27"/>
        </w:rPr>
        <w:t>цей города Новосибирска, Лесным шоссе, границей городских лесов, Дачным шоссе, в Заельцовском районе»</w:t>
      </w:r>
      <w:r w:rsidR="003C7919">
        <w:rPr>
          <w:sz w:val="27"/>
          <w:szCs w:val="27"/>
        </w:rPr>
        <w:t xml:space="preserve">, </w:t>
      </w:r>
      <w:r w:rsidRPr="002F0D5D">
        <w:rPr>
          <w:sz w:val="27"/>
          <w:szCs w:val="27"/>
        </w:rPr>
        <w:t xml:space="preserve">руководствуясь Уставом города Новосибирска, </w:t>
      </w:r>
      <w:r w:rsidR="00AC10A9">
        <w:rPr>
          <w:sz w:val="27"/>
          <w:szCs w:val="27"/>
        </w:rPr>
        <w:br/>
      </w:r>
      <w:r w:rsidRPr="002F0D5D">
        <w:rPr>
          <w:sz w:val="27"/>
          <w:szCs w:val="27"/>
        </w:rPr>
        <w:t>ПОСТАНОВЛЯЮ:</w:t>
      </w:r>
    </w:p>
    <w:p w:rsidR="00092A0A" w:rsidRPr="002F0D5D" w:rsidRDefault="00092A0A" w:rsidP="00EE41EB">
      <w:pPr>
        <w:autoSpaceDE w:val="0"/>
        <w:autoSpaceDN w:val="0"/>
        <w:adjustRightInd w:val="0"/>
        <w:rPr>
          <w:sz w:val="27"/>
          <w:szCs w:val="27"/>
        </w:rPr>
      </w:pPr>
      <w:r w:rsidRPr="002F0D5D">
        <w:rPr>
          <w:sz w:val="27"/>
          <w:szCs w:val="27"/>
        </w:rPr>
        <w:t xml:space="preserve">1. Утвердить проект </w:t>
      </w:r>
      <w:r w:rsidR="00FD4B45" w:rsidRPr="002F0D5D">
        <w:rPr>
          <w:sz w:val="27"/>
          <w:szCs w:val="27"/>
        </w:rPr>
        <w:t xml:space="preserve">планировки территории, </w:t>
      </w:r>
      <w:r w:rsidR="002D7391" w:rsidRPr="002F0D5D">
        <w:rPr>
          <w:sz w:val="27"/>
          <w:szCs w:val="27"/>
        </w:rPr>
        <w:t xml:space="preserve">ограниченной береговой линией реки Оби, границей города Новосибирска, Лесным шоссе, границей городских лесов, Дачным шоссе, в Заельцовском районе </w:t>
      </w:r>
      <w:r w:rsidRPr="002F0D5D">
        <w:rPr>
          <w:sz w:val="27"/>
          <w:szCs w:val="27"/>
        </w:rPr>
        <w:t>(приложение).</w:t>
      </w:r>
    </w:p>
    <w:p w:rsidR="0054233B" w:rsidRPr="002F0D5D" w:rsidRDefault="0054233B" w:rsidP="00EE41EB">
      <w:pPr>
        <w:autoSpaceDE w:val="0"/>
        <w:autoSpaceDN w:val="0"/>
        <w:adjustRightInd w:val="0"/>
        <w:rPr>
          <w:sz w:val="27"/>
          <w:szCs w:val="27"/>
        </w:rPr>
      </w:pPr>
      <w:r w:rsidRPr="002F0D5D">
        <w:rPr>
          <w:sz w:val="27"/>
          <w:szCs w:val="27"/>
        </w:rPr>
        <w:t>2. </w:t>
      </w:r>
      <w:proofErr w:type="gramStart"/>
      <w:r w:rsidRPr="002F0D5D">
        <w:rPr>
          <w:sz w:val="27"/>
          <w:szCs w:val="27"/>
        </w:rPr>
        <w:t>Признать утратившим силу постановление мэрии города Новосибирска от</w:t>
      </w:r>
      <w:r w:rsidR="00AC10A9">
        <w:rPr>
          <w:sz w:val="27"/>
          <w:szCs w:val="27"/>
        </w:rPr>
        <w:t xml:space="preserve"> </w:t>
      </w:r>
      <w:r w:rsidR="002D7391" w:rsidRPr="002F0D5D">
        <w:rPr>
          <w:sz w:val="27"/>
          <w:szCs w:val="27"/>
        </w:rPr>
        <w:t>13.03.2015 № 2397 «Об утверждении проекта планировки территории, ограниченной рекой Обью, границей города Новосибирска, Мочищенским шоссе, ул. Жуковского, ул. Тимирязева, ул. Сухарной, перспективной городской магистралью непрерывного движения в направлении перспективного Ельцовского моста через реку Обь в Заел</w:t>
      </w:r>
      <w:r w:rsidR="002D7391" w:rsidRPr="002F0D5D">
        <w:rPr>
          <w:sz w:val="27"/>
          <w:szCs w:val="27"/>
        </w:rPr>
        <w:t>ь</w:t>
      </w:r>
      <w:r w:rsidR="002D7391" w:rsidRPr="002F0D5D">
        <w:rPr>
          <w:sz w:val="27"/>
          <w:szCs w:val="27"/>
        </w:rPr>
        <w:t>цовском районе» в части территории</w:t>
      </w:r>
      <w:r w:rsidR="00013BC9" w:rsidRPr="002F0D5D">
        <w:rPr>
          <w:sz w:val="27"/>
          <w:szCs w:val="27"/>
        </w:rPr>
        <w:t xml:space="preserve">, </w:t>
      </w:r>
      <w:r w:rsidR="002D7391" w:rsidRPr="002F0D5D">
        <w:rPr>
          <w:sz w:val="27"/>
          <w:szCs w:val="27"/>
        </w:rPr>
        <w:t>ограниченной береговой линией реки Оби, границей города Новосибирска, Лесным шоссе, границей городских</w:t>
      </w:r>
      <w:proofErr w:type="gramEnd"/>
      <w:r w:rsidR="002D7391" w:rsidRPr="002F0D5D">
        <w:rPr>
          <w:sz w:val="27"/>
          <w:szCs w:val="27"/>
        </w:rPr>
        <w:t xml:space="preserve"> лесов, Дачным шоссе, в Заельцовском районе</w:t>
      </w:r>
      <w:r w:rsidRPr="002F0D5D">
        <w:rPr>
          <w:sz w:val="27"/>
          <w:szCs w:val="27"/>
        </w:rPr>
        <w:t>.</w:t>
      </w:r>
    </w:p>
    <w:p w:rsidR="00DC7541" w:rsidRPr="002F0D5D" w:rsidRDefault="0054233B" w:rsidP="00846246">
      <w:pPr>
        <w:pStyle w:val="S2"/>
        <w:rPr>
          <w:sz w:val="27"/>
          <w:szCs w:val="27"/>
        </w:rPr>
      </w:pPr>
      <w:r w:rsidRPr="002F0D5D">
        <w:rPr>
          <w:sz w:val="27"/>
          <w:szCs w:val="27"/>
        </w:rPr>
        <w:t>3</w:t>
      </w:r>
      <w:r w:rsidR="00092A0A" w:rsidRPr="002F0D5D">
        <w:rPr>
          <w:sz w:val="27"/>
          <w:szCs w:val="27"/>
        </w:rPr>
        <w:t xml:space="preserve">. Департаменту строительства и архитектуры мэрии города Новосибирска </w:t>
      </w:r>
      <w:proofErr w:type="gramStart"/>
      <w:r w:rsidR="00092A0A" w:rsidRPr="002F0D5D">
        <w:rPr>
          <w:sz w:val="27"/>
          <w:szCs w:val="27"/>
        </w:rPr>
        <w:t>разместить постановление</w:t>
      </w:r>
      <w:proofErr w:type="gramEnd"/>
      <w:r w:rsidR="00092A0A" w:rsidRPr="002F0D5D">
        <w:rPr>
          <w:sz w:val="27"/>
          <w:szCs w:val="27"/>
        </w:rPr>
        <w:t xml:space="preserve"> на официальном сайте города Новосибирска</w:t>
      </w:r>
      <w:r w:rsidR="00DC7541" w:rsidRPr="002F0D5D">
        <w:rPr>
          <w:sz w:val="27"/>
          <w:szCs w:val="27"/>
        </w:rPr>
        <w:t xml:space="preserve"> в информ</w:t>
      </w:r>
      <w:r w:rsidR="00DC7541" w:rsidRPr="002F0D5D">
        <w:rPr>
          <w:sz w:val="27"/>
          <w:szCs w:val="27"/>
        </w:rPr>
        <w:t>а</w:t>
      </w:r>
      <w:r w:rsidR="00DC7541" w:rsidRPr="002F0D5D">
        <w:rPr>
          <w:sz w:val="27"/>
          <w:szCs w:val="27"/>
        </w:rPr>
        <w:t>ционно-телекоммуникационной сети «Интернет».</w:t>
      </w:r>
    </w:p>
    <w:p w:rsidR="00447741" w:rsidRDefault="0054233B" w:rsidP="00846246">
      <w:pPr>
        <w:pStyle w:val="S2"/>
        <w:rPr>
          <w:sz w:val="27"/>
          <w:szCs w:val="27"/>
        </w:rPr>
      </w:pPr>
      <w:r w:rsidRPr="002F0D5D">
        <w:rPr>
          <w:sz w:val="27"/>
          <w:szCs w:val="27"/>
        </w:rPr>
        <w:t>4</w:t>
      </w:r>
      <w:r w:rsidR="00447741" w:rsidRPr="002F0D5D">
        <w:rPr>
          <w:sz w:val="27"/>
          <w:szCs w:val="27"/>
        </w:rPr>
        <w:t>. Департаменту информационной политики мэрии города Новосибирска в т</w:t>
      </w:r>
      <w:r w:rsidR="00447741" w:rsidRPr="002F0D5D">
        <w:rPr>
          <w:sz w:val="27"/>
          <w:szCs w:val="27"/>
        </w:rPr>
        <w:t>е</w:t>
      </w:r>
      <w:r w:rsidR="00447741" w:rsidRPr="002F0D5D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="00447741" w:rsidRPr="002F0D5D">
        <w:rPr>
          <w:sz w:val="27"/>
          <w:szCs w:val="27"/>
        </w:rPr>
        <w:t>в</w:t>
      </w:r>
      <w:r w:rsidR="00447741" w:rsidRPr="002F0D5D">
        <w:rPr>
          <w:sz w:val="27"/>
          <w:szCs w:val="27"/>
        </w:rPr>
        <w:t>ления.</w:t>
      </w:r>
    </w:p>
    <w:p w:rsidR="00AC10A9" w:rsidRPr="002F0D5D" w:rsidRDefault="00AC10A9" w:rsidP="00846246">
      <w:pPr>
        <w:pStyle w:val="S2"/>
        <w:rPr>
          <w:sz w:val="27"/>
          <w:szCs w:val="27"/>
        </w:rPr>
      </w:pPr>
    </w:p>
    <w:p w:rsidR="00092A0A" w:rsidRPr="002F0D5D" w:rsidRDefault="0054233B" w:rsidP="00846246">
      <w:pPr>
        <w:pStyle w:val="S2"/>
        <w:rPr>
          <w:sz w:val="27"/>
          <w:szCs w:val="27"/>
        </w:rPr>
      </w:pPr>
      <w:r w:rsidRPr="002F0D5D">
        <w:rPr>
          <w:sz w:val="27"/>
          <w:szCs w:val="27"/>
        </w:rPr>
        <w:lastRenderedPageBreak/>
        <w:t>5</w:t>
      </w:r>
      <w:r w:rsidR="00092A0A" w:rsidRPr="002F0D5D">
        <w:rPr>
          <w:sz w:val="27"/>
          <w:szCs w:val="27"/>
        </w:rPr>
        <w:t>. </w:t>
      </w:r>
      <w:proofErr w:type="gramStart"/>
      <w:r w:rsidR="00092A0A" w:rsidRPr="002F0D5D">
        <w:rPr>
          <w:sz w:val="27"/>
          <w:szCs w:val="27"/>
        </w:rPr>
        <w:t>Контроль за</w:t>
      </w:r>
      <w:proofErr w:type="gramEnd"/>
      <w:r w:rsidR="00092A0A" w:rsidRPr="002F0D5D">
        <w:rPr>
          <w:sz w:val="27"/>
          <w:szCs w:val="27"/>
        </w:rPr>
        <w:t xml:space="preserve"> исполнением постановления возложить </w:t>
      </w:r>
      <w:r w:rsidR="00A71BC8" w:rsidRPr="002F0D5D">
        <w:rPr>
          <w:sz w:val="27"/>
          <w:szCs w:val="27"/>
        </w:rPr>
        <w:t>на замести</w:t>
      </w:r>
      <w:r w:rsidR="00A969A7" w:rsidRPr="002F0D5D">
        <w:rPr>
          <w:sz w:val="27"/>
          <w:szCs w:val="27"/>
        </w:rPr>
        <w:t>теля мэра г</w:t>
      </w:r>
      <w:r w:rsidR="00A969A7" w:rsidRPr="002F0D5D">
        <w:rPr>
          <w:sz w:val="27"/>
          <w:szCs w:val="27"/>
        </w:rPr>
        <w:t>о</w:t>
      </w:r>
      <w:r w:rsidR="00A969A7" w:rsidRPr="002F0D5D">
        <w:rPr>
          <w:sz w:val="27"/>
          <w:szCs w:val="27"/>
        </w:rPr>
        <w:t xml:space="preserve">рода Новосибирска – </w:t>
      </w:r>
      <w:r w:rsidR="00A71BC8" w:rsidRPr="002F0D5D">
        <w:rPr>
          <w:sz w:val="27"/>
          <w:szCs w:val="27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8772F" w:rsidRPr="002F0D5D" w:rsidTr="00B02ED7">
        <w:trPr>
          <w:trHeight w:val="290"/>
        </w:trPr>
        <w:tc>
          <w:tcPr>
            <w:tcW w:w="6946" w:type="dxa"/>
          </w:tcPr>
          <w:p w:rsidR="00584A48" w:rsidRPr="002F0D5D" w:rsidRDefault="00584A48" w:rsidP="00584A48">
            <w:pPr>
              <w:spacing w:before="600" w:line="240" w:lineRule="atLeast"/>
              <w:ind w:firstLine="0"/>
              <w:rPr>
                <w:sz w:val="27"/>
                <w:szCs w:val="27"/>
              </w:rPr>
            </w:pPr>
            <w:r w:rsidRPr="002F0D5D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2F0D5D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2F0D5D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p w:rsidR="00AC10A9" w:rsidRDefault="00AC10A9"/>
    <w:tbl>
      <w:tblPr>
        <w:tblW w:w="6946" w:type="dxa"/>
        <w:tblInd w:w="-34" w:type="dxa"/>
        <w:tblLayout w:type="fixed"/>
        <w:tblLook w:val="0000"/>
      </w:tblPr>
      <w:tblGrid>
        <w:gridCol w:w="6946"/>
      </w:tblGrid>
      <w:tr w:rsidR="00AC10A9" w:rsidRPr="00AC10A9" w:rsidTr="00AC10A9">
        <w:trPr>
          <w:trHeight w:val="290"/>
        </w:trPr>
        <w:tc>
          <w:tcPr>
            <w:tcW w:w="6946" w:type="dxa"/>
          </w:tcPr>
          <w:p w:rsidR="00AC10A9" w:rsidRPr="00AC10A9" w:rsidRDefault="00AC10A9" w:rsidP="00AC10A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AC10A9">
              <w:rPr>
                <w:sz w:val="24"/>
                <w:szCs w:val="24"/>
              </w:rPr>
              <w:t>Кучинская</w:t>
            </w:r>
          </w:p>
          <w:p w:rsidR="00AC10A9" w:rsidRPr="00AC10A9" w:rsidRDefault="00AC10A9" w:rsidP="00AC10A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AC10A9">
              <w:rPr>
                <w:sz w:val="24"/>
                <w:szCs w:val="24"/>
              </w:rPr>
              <w:t>2275337</w:t>
            </w:r>
          </w:p>
          <w:p w:rsidR="00AC10A9" w:rsidRPr="00AC10A9" w:rsidRDefault="00AC10A9" w:rsidP="00AC10A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AC10A9">
              <w:rPr>
                <w:sz w:val="24"/>
                <w:szCs w:val="24"/>
              </w:rPr>
              <w:t>ГУАиГ</w:t>
            </w:r>
          </w:p>
        </w:tc>
      </w:tr>
    </w:tbl>
    <w:p w:rsidR="004B7709" w:rsidRDefault="004B7709" w:rsidP="00B4602C">
      <w:pPr>
        <w:suppressAutoHyphens/>
        <w:spacing w:line="240" w:lineRule="exact"/>
        <w:ind w:firstLine="0"/>
        <w:rPr>
          <w:sz w:val="24"/>
          <w:szCs w:val="24"/>
        </w:rPr>
      </w:pPr>
    </w:p>
    <w:p w:rsidR="00DC6FB7" w:rsidRPr="00EC1560" w:rsidRDefault="00DC6FB7" w:rsidP="00B4602C">
      <w:pPr>
        <w:suppressAutoHyphens/>
        <w:spacing w:line="240" w:lineRule="exact"/>
        <w:ind w:firstLine="0"/>
        <w:rPr>
          <w:sz w:val="24"/>
          <w:szCs w:val="24"/>
        </w:rPr>
        <w:sectPr w:rsidR="00DC6FB7" w:rsidRPr="00EC1560" w:rsidSect="00AC10A9">
          <w:headerReference w:type="even" r:id="rId9"/>
          <w:headerReference w:type="default" r:id="rId10"/>
          <w:pgSz w:w="11906" w:h="16838" w:code="9"/>
          <w:pgMar w:top="1134" w:right="567" w:bottom="851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EC1560" w:rsidRDefault="00EC6C47" w:rsidP="00A86CF0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pict>
          <v:rect id="Rectangle 2" o:spid="_x0000_s1026" style="position:absolute;left:0;text-align:left;margin-left:239.45pt;margin-top:-26.8pt;width:26.2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" strokecolor="white"/>
        </w:pict>
      </w:r>
      <w:r w:rsidR="00092A0A" w:rsidRPr="00EC1560">
        <w:rPr>
          <w:szCs w:val="28"/>
        </w:rPr>
        <w:t>Приложение</w:t>
      </w:r>
    </w:p>
    <w:p w:rsidR="00092A0A" w:rsidRPr="00EC1560" w:rsidRDefault="00584A48" w:rsidP="00A86CF0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EC1560">
        <w:rPr>
          <w:szCs w:val="28"/>
        </w:rPr>
        <w:t xml:space="preserve">к </w:t>
      </w:r>
      <w:r w:rsidR="00092A0A" w:rsidRPr="00EC1560">
        <w:rPr>
          <w:szCs w:val="28"/>
        </w:rPr>
        <w:t>постановлени</w:t>
      </w:r>
      <w:r w:rsidRPr="00EC1560">
        <w:rPr>
          <w:szCs w:val="28"/>
        </w:rPr>
        <w:t>ю</w:t>
      </w:r>
      <w:r w:rsidR="00092A0A" w:rsidRPr="00EC1560">
        <w:rPr>
          <w:szCs w:val="28"/>
        </w:rPr>
        <w:t xml:space="preserve"> мэрии</w:t>
      </w:r>
    </w:p>
    <w:p w:rsidR="00092A0A" w:rsidRPr="00EC1560" w:rsidRDefault="00092A0A" w:rsidP="00A86CF0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EC1560">
        <w:rPr>
          <w:szCs w:val="28"/>
        </w:rPr>
        <w:t>города Новосибирска</w:t>
      </w:r>
    </w:p>
    <w:p w:rsidR="00092A0A" w:rsidRPr="00EC1560" w:rsidRDefault="00092A0A" w:rsidP="00A86CF0">
      <w:pPr>
        <w:widowControl w:val="0"/>
        <w:tabs>
          <w:tab w:val="left" w:pos="6379"/>
        </w:tabs>
        <w:ind w:left="6521" w:right="-2" w:firstLine="0"/>
        <w:jc w:val="left"/>
        <w:rPr>
          <w:szCs w:val="28"/>
        </w:rPr>
      </w:pPr>
      <w:r w:rsidRPr="00EC1560">
        <w:rPr>
          <w:szCs w:val="28"/>
        </w:rPr>
        <w:t>от</w:t>
      </w:r>
      <w:r w:rsidR="00C15BF5">
        <w:rPr>
          <w:szCs w:val="28"/>
        </w:rPr>
        <w:t xml:space="preserve"> </w:t>
      </w:r>
      <w:r w:rsidR="00C15BF5" w:rsidRPr="00C15BF5">
        <w:rPr>
          <w:szCs w:val="28"/>
          <w:u w:val="single"/>
        </w:rPr>
        <w:t>21.06.2019</w:t>
      </w:r>
      <w:r w:rsidRPr="00EC1560">
        <w:rPr>
          <w:szCs w:val="28"/>
        </w:rPr>
        <w:t xml:space="preserve"> № </w:t>
      </w:r>
      <w:r w:rsidR="00C15BF5" w:rsidRPr="00C15BF5">
        <w:rPr>
          <w:szCs w:val="28"/>
          <w:u w:val="single"/>
        </w:rPr>
        <w:t>2242</w:t>
      </w:r>
    </w:p>
    <w:p w:rsidR="00092A0A" w:rsidRPr="00EC1560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EC1560" w:rsidRDefault="00BD5A3E" w:rsidP="00013BC9">
      <w:pPr>
        <w:widowControl w:val="0"/>
        <w:suppressAutoHyphens/>
        <w:ind w:firstLine="0"/>
        <w:jc w:val="center"/>
        <w:rPr>
          <w:b/>
          <w:szCs w:val="28"/>
        </w:rPr>
      </w:pPr>
    </w:p>
    <w:p w:rsidR="00092A0A" w:rsidRPr="00EC1560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bookmarkStart w:id="0" w:name="_GoBack"/>
      <w:bookmarkEnd w:id="0"/>
      <w:r w:rsidRPr="00EC1560">
        <w:rPr>
          <w:b/>
          <w:szCs w:val="28"/>
        </w:rPr>
        <w:t>ПРОЕКТ</w:t>
      </w:r>
    </w:p>
    <w:p w:rsidR="00B4602C" w:rsidRDefault="00FD4B45" w:rsidP="00E406A6">
      <w:pPr>
        <w:widowControl w:val="0"/>
        <w:suppressAutoHyphens/>
        <w:ind w:firstLine="0"/>
        <w:jc w:val="center"/>
        <w:rPr>
          <w:b/>
          <w:szCs w:val="28"/>
        </w:rPr>
      </w:pPr>
      <w:r w:rsidRPr="00EC1560">
        <w:rPr>
          <w:b/>
          <w:szCs w:val="28"/>
        </w:rPr>
        <w:t xml:space="preserve">планировки территории, </w:t>
      </w:r>
      <w:r w:rsidR="00EE41EB" w:rsidRPr="00EC1560">
        <w:rPr>
          <w:b/>
          <w:szCs w:val="28"/>
        </w:rPr>
        <w:t xml:space="preserve">ограниченной береговой линией реки Оби, границей города Новосибирска, Лесным шоссе, границей </w:t>
      </w:r>
    </w:p>
    <w:p w:rsidR="00E9684B" w:rsidRPr="00EC1560" w:rsidRDefault="00EE41EB" w:rsidP="00E406A6">
      <w:pPr>
        <w:widowControl w:val="0"/>
        <w:suppressAutoHyphens/>
        <w:ind w:firstLine="0"/>
        <w:jc w:val="center"/>
        <w:rPr>
          <w:b/>
          <w:szCs w:val="28"/>
        </w:rPr>
      </w:pPr>
      <w:r w:rsidRPr="00EC1560">
        <w:rPr>
          <w:b/>
          <w:szCs w:val="28"/>
        </w:rPr>
        <w:t>городских лесов, Дачным шоссе, в Заельцовском районе</w:t>
      </w:r>
    </w:p>
    <w:p w:rsidR="00013BC9" w:rsidRPr="00EC1560" w:rsidRDefault="00013BC9" w:rsidP="00E406A6">
      <w:pPr>
        <w:widowControl w:val="0"/>
        <w:suppressAutoHyphens/>
        <w:ind w:firstLine="0"/>
        <w:jc w:val="center"/>
        <w:rPr>
          <w:b/>
          <w:szCs w:val="28"/>
        </w:rPr>
      </w:pPr>
    </w:p>
    <w:p w:rsidR="00EE41EB" w:rsidRPr="00EC1560" w:rsidRDefault="00EE41EB" w:rsidP="00EE41EB">
      <w:pPr>
        <w:autoSpaceDE w:val="0"/>
        <w:autoSpaceDN w:val="0"/>
        <w:adjustRightInd w:val="0"/>
        <w:rPr>
          <w:szCs w:val="28"/>
        </w:rPr>
      </w:pPr>
      <w:r w:rsidRPr="00EC1560">
        <w:rPr>
          <w:szCs w:val="28"/>
        </w:rPr>
        <w:t>1. Чертеж планировки территории (приложение 1).</w:t>
      </w:r>
    </w:p>
    <w:p w:rsidR="00EE41EB" w:rsidRPr="00EC1560" w:rsidRDefault="00EE41EB" w:rsidP="00EE41EB">
      <w:pPr>
        <w:autoSpaceDE w:val="0"/>
        <w:autoSpaceDN w:val="0"/>
        <w:adjustRightInd w:val="0"/>
        <w:rPr>
          <w:szCs w:val="28"/>
        </w:rPr>
      </w:pPr>
      <w:r w:rsidRPr="00EC1560">
        <w:t>2. </w:t>
      </w:r>
      <w:r w:rsidRPr="00EC1560">
        <w:rPr>
          <w:szCs w:val="28"/>
        </w:rPr>
        <w:t>Положение о характеристиках планируемого развития территории (приложение 2).</w:t>
      </w:r>
    </w:p>
    <w:p w:rsidR="00EE41EB" w:rsidRPr="00EC1560" w:rsidRDefault="00EE41EB" w:rsidP="00EE41EB">
      <w:pPr>
        <w:autoSpaceDE w:val="0"/>
        <w:autoSpaceDN w:val="0"/>
        <w:adjustRightInd w:val="0"/>
        <w:rPr>
          <w:sz w:val="27"/>
          <w:szCs w:val="27"/>
        </w:rPr>
      </w:pPr>
      <w:r w:rsidRPr="00EC1560">
        <w:rPr>
          <w:szCs w:val="28"/>
        </w:rPr>
        <w:t>3. Положения об очередности планируемого развития территории (приложение 3).</w:t>
      </w:r>
    </w:p>
    <w:p w:rsidR="00E9684B" w:rsidRPr="00EC1560" w:rsidRDefault="00E9684B" w:rsidP="008C4E9C">
      <w:pPr>
        <w:tabs>
          <w:tab w:val="left" w:pos="0"/>
          <w:tab w:val="left" w:pos="1701"/>
        </w:tabs>
        <w:spacing w:before="240"/>
        <w:ind w:firstLine="0"/>
        <w:jc w:val="center"/>
        <w:rPr>
          <w:szCs w:val="28"/>
        </w:rPr>
      </w:pPr>
      <w:r w:rsidRPr="00EC1560">
        <w:rPr>
          <w:szCs w:val="28"/>
        </w:rPr>
        <w:t>____________</w:t>
      </w:r>
    </w:p>
    <w:p w:rsidR="004B6343" w:rsidRPr="00EC1560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EC1560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E237A4" w:rsidRPr="00EC1560" w:rsidRDefault="00E237A4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E237A4" w:rsidRPr="00EC1560" w:rsidSect="00813259">
          <w:headerReference w:type="default" r:id="rId11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F1B68" w:rsidRDefault="00BF1B68" w:rsidP="00BF1B68">
      <w:pPr>
        <w:tabs>
          <w:tab w:val="left" w:pos="142"/>
        </w:tabs>
        <w:ind w:firstLine="0"/>
        <w:rPr>
          <w:sz w:val="24"/>
          <w:szCs w:val="24"/>
        </w:rPr>
        <w:sectPr w:rsidR="00BF1B68" w:rsidSect="00BF1B68">
          <w:headerReference w:type="default" r:id="rId12"/>
          <w:pgSz w:w="16839" w:h="23814" w:code="8"/>
          <w:pgMar w:top="1702" w:right="567" w:bottom="567" w:left="567" w:header="709" w:footer="7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drawing>
          <wp:inline distT="0" distB="0" distL="0" distR="0">
            <wp:extent cx="9759643" cy="13803782"/>
            <wp:effectExtent l="19050" t="0" r="0" b="0"/>
            <wp:docPr id="2" name="Рисунок 1" descr="Приложение_1_(ПО ГРАДКОДЕКСУ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1_(ПО ГРАДКОДЕКСУ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60089" cy="1380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140" w:rsidRPr="00B4602C" w:rsidRDefault="00E05140" w:rsidP="00E05140">
      <w:pPr>
        <w:ind w:left="6237" w:firstLine="0"/>
        <w:rPr>
          <w:sz w:val="24"/>
          <w:szCs w:val="24"/>
        </w:rPr>
      </w:pPr>
      <w:r w:rsidRPr="00B4602C">
        <w:rPr>
          <w:sz w:val="24"/>
          <w:szCs w:val="24"/>
        </w:rPr>
        <w:t xml:space="preserve">Приложение 2 </w:t>
      </w:r>
    </w:p>
    <w:p w:rsidR="00E05140" w:rsidRPr="00B4602C" w:rsidRDefault="00E05140" w:rsidP="00E05140">
      <w:pPr>
        <w:ind w:left="6237" w:firstLine="0"/>
        <w:rPr>
          <w:sz w:val="24"/>
          <w:szCs w:val="24"/>
        </w:rPr>
      </w:pPr>
      <w:r w:rsidRPr="00B4602C">
        <w:rPr>
          <w:sz w:val="24"/>
          <w:szCs w:val="24"/>
        </w:rPr>
        <w:t>к проекту планировки территории, ограниченной береговой линией реки Оби, границей города Новосибирска, Лесным шоссе, границей городских лесов, Дачным шоссе, в Заельцовском районе</w:t>
      </w:r>
    </w:p>
    <w:p w:rsidR="00E05140" w:rsidRPr="00EC1560" w:rsidRDefault="00E05140" w:rsidP="00E05140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E05140" w:rsidRPr="00EC1560" w:rsidRDefault="00E05140" w:rsidP="00E05140">
      <w:pPr>
        <w:widowControl w:val="0"/>
        <w:tabs>
          <w:tab w:val="left" w:pos="4678"/>
          <w:tab w:val="left" w:pos="9781"/>
        </w:tabs>
        <w:suppressAutoHyphens/>
        <w:ind w:left="5103" w:right="-2" w:firstLine="0"/>
        <w:rPr>
          <w:sz w:val="24"/>
          <w:szCs w:val="24"/>
        </w:rPr>
      </w:pPr>
    </w:p>
    <w:p w:rsidR="00E05140" w:rsidRPr="00EC1560" w:rsidRDefault="00E05140" w:rsidP="00781C83">
      <w:pPr>
        <w:widowControl w:val="0"/>
        <w:tabs>
          <w:tab w:val="left" w:pos="4678"/>
          <w:tab w:val="left" w:pos="9781"/>
        </w:tabs>
        <w:ind w:right="-2" w:firstLine="0"/>
        <w:jc w:val="center"/>
        <w:rPr>
          <w:b/>
          <w:szCs w:val="28"/>
        </w:rPr>
      </w:pPr>
      <w:r w:rsidRPr="00EC1560">
        <w:rPr>
          <w:b/>
          <w:szCs w:val="28"/>
        </w:rPr>
        <w:t>ПОЛОЖЕНИЕ</w:t>
      </w:r>
    </w:p>
    <w:p w:rsidR="00E05140" w:rsidRPr="00EC1560" w:rsidRDefault="00E05140" w:rsidP="00781C83">
      <w:pPr>
        <w:widowControl w:val="0"/>
        <w:tabs>
          <w:tab w:val="left" w:pos="4678"/>
          <w:tab w:val="left" w:pos="9781"/>
        </w:tabs>
        <w:ind w:right="-2" w:firstLine="0"/>
        <w:jc w:val="center"/>
        <w:rPr>
          <w:b/>
          <w:szCs w:val="28"/>
        </w:rPr>
      </w:pPr>
      <w:r w:rsidRPr="00EC1560">
        <w:rPr>
          <w:b/>
          <w:szCs w:val="28"/>
        </w:rPr>
        <w:t>о характеристиках планируемого развития территории</w:t>
      </w:r>
    </w:p>
    <w:p w:rsidR="00E05140" w:rsidRPr="00EC1560" w:rsidRDefault="00E05140" w:rsidP="00781C83">
      <w:pPr>
        <w:ind w:firstLine="0"/>
        <w:jc w:val="center"/>
        <w:rPr>
          <w:b/>
          <w:szCs w:val="28"/>
        </w:rPr>
      </w:pPr>
    </w:p>
    <w:p w:rsidR="00E05140" w:rsidRPr="00EC1560" w:rsidRDefault="00E05140" w:rsidP="00781C83">
      <w:pPr>
        <w:ind w:firstLine="0"/>
        <w:jc w:val="center"/>
        <w:rPr>
          <w:b/>
          <w:szCs w:val="28"/>
        </w:rPr>
      </w:pPr>
      <w:r w:rsidRPr="00EC1560">
        <w:rPr>
          <w:b/>
          <w:szCs w:val="28"/>
        </w:rPr>
        <w:t>1.</w:t>
      </w:r>
      <w:r>
        <w:rPr>
          <w:b/>
          <w:szCs w:val="28"/>
        </w:rPr>
        <w:t> </w:t>
      </w:r>
      <w:r w:rsidRPr="00EC1560">
        <w:rPr>
          <w:b/>
          <w:szCs w:val="28"/>
        </w:rPr>
        <w:t>Характеристики п</w:t>
      </w:r>
      <w:r>
        <w:rPr>
          <w:b/>
          <w:szCs w:val="28"/>
        </w:rPr>
        <w:t>ланируемого развития территории</w:t>
      </w:r>
    </w:p>
    <w:p w:rsidR="00E05140" w:rsidRPr="00EC1560" w:rsidRDefault="00E05140" w:rsidP="00781C83">
      <w:pPr>
        <w:jc w:val="center"/>
        <w:rPr>
          <w:b/>
          <w:szCs w:val="28"/>
        </w:rPr>
      </w:pPr>
    </w:p>
    <w:p w:rsidR="00E05140" w:rsidRPr="00EC1560" w:rsidRDefault="00E05140" w:rsidP="00781C83">
      <w:pPr>
        <w:ind w:right="-1"/>
        <w:rPr>
          <w:szCs w:val="28"/>
        </w:rPr>
      </w:pPr>
      <w:r w:rsidRPr="00EC1560">
        <w:rPr>
          <w:szCs w:val="28"/>
        </w:rPr>
        <w:t xml:space="preserve">Проект планировки территории, </w:t>
      </w:r>
      <w:r w:rsidRPr="00EC1560">
        <w:t>ограниченной береговой линией реки Оби, границей города Новосибирска, Лесным шоссе, границей городских лесов, Дачным шоссе, в Заельцовском районе (далее – проект планировки) разработан в отношении территории, ограниченной береговой линией реки Оби, границей города Новосибирска, Лесным шоссе, границей городских лесов, Дачным шоссе, в Заельцовском районе (далее – планируемая территория).</w:t>
      </w:r>
      <w:r w:rsidRPr="00EC1560">
        <w:rPr>
          <w:szCs w:val="28"/>
        </w:rPr>
        <w:t xml:space="preserve"> Площадь территории – 438 га.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Планировочная концепция и функциональное зонирование определены в проекте планировки на основе Генерального плана города Новосибирска исходя из специфики положения площадки как одной из главных рекреационных зон города Новосибирска.</w:t>
      </w:r>
    </w:p>
    <w:p w:rsidR="00E05140" w:rsidRPr="00EC1560" w:rsidRDefault="00E05140" w:rsidP="00781C83">
      <w:pPr>
        <w:rPr>
          <w:szCs w:val="28"/>
        </w:rPr>
      </w:pPr>
      <w:r w:rsidRPr="00EC1560">
        <w:t>Планируемая</w:t>
      </w:r>
      <w:r w:rsidRPr="00EC1560">
        <w:rPr>
          <w:szCs w:val="28"/>
        </w:rPr>
        <w:t xml:space="preserve"> территория в границах Заельцовского района является важнейшей частью природно-рекреационного комплекса города, выполняет природоохранные и рекреационные функции и во многом обеспечивает стабильность экологической ситуации города. 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Приоритетность природно-экологического подхода при принятии проектных решений учитывает</w:t>
      </w:r>
      <w:r>
        <w:rPr>
          <w:szCs w:val="28"/>
        </w:rPr>
        <w:t xml:space="preserve"> следующее</w:t>
      </w:r>
      <w:r w:rsidRPr="00EC1560">
        <w:rPr>
          <w:szCs w:val="28"/>
        </w:rPr>
        <w:t>: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благоустройство рекреационных территорий, в том числе прибрежной зоны реки Оби</w:t>
      </w:r>
      <w:r>
        <w:rPr>
          <w:szCs w:val="28"/>
        </w:rPr>
        <w:t>,</w:t>
      </w:r>
      <w:r w:rsidRPr="00EC1560">
        <w:rPr>
          <w:szCs w:val="28"/>
        </w:rPr>
        <w:t xml:space="preserve"> и проведение мероприятий по берегоукреплению;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ограничение (на уровне выделенных и планируемых земельных участков) нового строительства рекреационных и жилых объектов в прибрежной зоне и зонах озеленения, ориентация на благоустройство и реабилитацию территории;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инженерное оборудование и инженерная планировка территории на современном уровне.</w:t>
      </w:r>
    </w:p>
    <w:p w:rsidR="00E05140" w:rsidRDefault="00E05140" w:rsidP="00781C83">
      <w:pPr>
        <w:rPr>
          <w:szCs w:val="28"/>
        </w:rPr>
      </w:pPr>
      <w:r w:rsidRPr="00EC1560">
        <w:rPr>
          <w:szCs w:val="28"/>
        </w:rPr>
        <w:t xml:space="preserve">Основная идея проекта планировки – развитие укрупненного планировочного района для комфортного отдыха и (или) проживания горожан при условии сохранения уникального природно-рекреационного потенциала территории. </w:t>
      </w:r>
    </w:p>
    <w:p w:rsidR="00E05140" w:rsidRPr="00B20291" w:rsidRDefault="00E05140" w:rsidP="00781C83">
      <w:pPr>
        <w:rPr>
          <w:sz w:val="26"/>
          <w:szCs w:val="26"/>
        </w:rPr>
      </w:pPr>
      <w:r w:rsidRPr="00B20291">
        <w:rPr>
          <w:szCs w:val="28"/>
        </w:rPr>
        <w:t>Акватории водных объектов (р. Обь) в границах проекта планировки имеют вид разрешенного использования – отдых и рекреация.</w:t>
      </w:r>
    </w:p>
    <w:p w:rsidR="00E05140" w:rsidRPr="00EC1560" w:rsidRDefault="00E05140" w:rsidP="00781C83">
      <w:pPr>
        <w:rPr>
          <w:szCs w:val="28"/>
        </w:rPr>
      </w:pPr>
      <w:r w:rsidRPr="00B20291">
        <w:rPr>
          <w:szCs w:val="28"/>
        </w:rPr>
        <w:t>Учитывая, что рядом расположенный лес Заельцовского</w:t>
      </w:r>
      <w:r w:rsidRPr="00EC1560">
        <w:rPr>
          <w:szCs w:val="28"/>
        </w:rPr>
        <w:t xml:space="preserve"> бора следует сохранить как целостную саморегулирующуюся и самовозобновляемую экосистему, максимально снижая антропогенную нагрузку, проектом предусматривается четкое разграничение природной зоны, жилых зон и зон отдыха и оздоровления. Вдоль всей прибрежной рекреационно-жилой зоны на основе существующих участков дорог планируется создание магистральной улицы районного значения.</w:t>
      </w:r>
    </w:p>
    <w:p w:rsidR="00E05140" w:rsidRDefault="00E05140" w:rsidP="00781C83">
      <w:pPr>
        <w:ind w:firstLine="0"/>
        <w:jc w:val="center"/>
        <w:rPr>
          <w:b/>
          <w:szCs w:val="28"/>
        </w:rPr>
      </w:pPr>
    </w:p>
    <w:p w:rsidR="001235AD" w:rsidRDefault="00E05140" w:rsidP="00781C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1.1. </w:t>
      </w:r>
      <w:r w:rsidRPr="00B4602C">
        <w:rPr>
          <w:b/>
          <w:szCs w:val="28"/>
        </w:rPr>
        <w:t>Размещение объектов капитального строительства</w:t>
      </w:r>
      <w:r w:rsidR="001235AD">
        <w:rPr>
          <w:b/>
          <w:szCs w:val="28"/>
        </w:rPr>
        <w:t xml:space="preserve"> </w:t>
      </w:r>
    </w:p>
    <w:p w:rsidR="00E05140" w:rsidRPr="00B4602C" w:rsidRDefault="00E05140" w:rsidP="00781C83">
      <w:pPr>
        <w:ind w:firstLine="0"/>
        <w:jc w:val="center"/>
        <w:rPr>
          <w:b/>
          <w:szCs w:val="28"/>
        </w:rPr>
      </w:pPr>
      <w:r w:rsidRPr="00B4602C">
        <w:rPr>
          <w:b/>
          <w:szCs w:val="28"/>
        </w:rPr>
        <w:t>различного назначения</w:t>
      </w:r>
    </w:p>
    <w:p w:rsidR="00E05140" w:rsidRPr="00EC1560" w:rsidRDefault="00E05140" w:rsidP="00781C83">
      <w:pPr>
        <w:ind w:firstLine="708"/>
        <w:jc w:val="center"/>
        <w:rPr>
          <w:b/>
          <w:szCs w:val="28"/>
        </w:rPr>
      </w:pP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 xml:space="preserve">Численность населения на расчетный срок составит </w:t>
      </w:r>
      <w:r w:rsidRPr="00EC1560">
        <w:rPr>
          <w:color w:val="000000"/>
          <w:szCs w:val="28"/>
        </w:rPr>
        <w:t>10,829</w:t>
      </w:r>
      <w:r w:rsidRPr="00EC1560">
        <w:rPr>
          <w:szCs w:val="28"/>
        </w:rPr>
        <w:t xml:space="preserve"> тыс. </w:t>
      </w:r>
      <w:r w:rsidR="00B52389">
        <w:rPr>
          <w:szCs w:val="28"/>
        </w:rPr>
        <w:t xml:space="preserve">человек. </w:t>
      </w:r>
      <w:r w:rsidRPr="00EC1560">
        <w:rPr>
          <w:szCs w:val="28"/>
        </w:rPr>
        <w:t xml:space="preserve">Сезонное население составит порядка 6,7 тыс. человек. 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 xml:space="preserve">В течение расчетного срока жилищный фонд планируемой территории увеличится до 324,87 тыс. кв. м. Объем нового жилищного строительства в течение расчетного срока составит 67,43 тыс. кв. м. 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Проектом планировки принята следующая структура нового жилищного строительства: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средне- и многоэтажные жилые дома (5 этажей и выше) – 6,72 %;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малоэтажные жилые дома (2 - 4 этажа) – 0,69</w:t>
      </w:r>
      <w:r>
        <w:rPr>
          <w:szCs w:val="28"/>
        </w:rPr>
        <w:t xml:space="preserve"> </w:t>
      </w:r>
      <w:r w:rsidRPr="00EC1560">
        <w:rPr>
          <w:szCs w:val="28"/>
        </w:rPr>
        <w:t>%;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индивидуальные жилые дома с участками – 2,6 %.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За счет изменения структуры жилищного фонда средняя обеспеченность жилищным фондом составит 30 кв. м на 1 человека.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Зона отдыха и оздоровления составляет 35,5</w:t>
      </w:r>
      <w:r>
        <w:rPr>
          <w:szCs w:val="28"/>
        </w:rPr>
        <w:t xml:space="preserve"> </w:t>
      </w:r>
      <w:r w:rsidRPr="00EC1560">
        <w:rPr>
          <w:szCs w:val="28"/>
        </w:rPr>
        <w:t>% от общей площади территории.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 xml:space="preserve">В </w:t>
      </w:r>
      <w:proofErr w:type="gramStart"/>
      <w:r w:rsidRPr="00EC1560">
        <w:rPr>
          <w:szCs w:val="28"/>
        </w:rPr>
        <w:t>соответствии</w:t>
      </w:r>
      <w:proofErr w:type="gramEnd"/>
      <w:r w:rsidRPr="00EC1560">
        <w:rPr>
          <w:szCs w:val="28"/>
        </w:rPr>
        <w:t xml:space="preserve"> с Генеральным планом города Новосибирска на расчетный срок в районе не предполагается сохранение и размещение новых производственных зон.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 xml:space="preserve">Расчет учреждений обслуживания районного и микрорайонного уровня приведен с учетом Местных нормативов градостроительного проектирования города Новосибирска и региональных нормативов градостроительного проектирования Новосибирской области, радиусов зон обслуживания учреждений и численности населения, проживающего в границах проектирования. 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 xml:space="preserve">В силу вытянутости рассматриваемой территории охват радиусами обслуживания объектов социальной сферы жилых территорий в границах проектирования не однороден. В </w:t>
      </w:r>
      <w:proofErr w:type="gramStart"/>
      <w:r w:rsidRPr="00EC1560">
        <w:rPr>
          <w:szCs w:val="28"/>
        </w:rPr>
        <w:t>пределах</w:t>
      </w:r>
      <w:proofErr w:type="gramEnd"/>
      <w:r w:rsidRPr="00EC1560">
        <w:rPr>
          <w:szCs w:val="28"/>
        </w:rPr>
        <w:t xml:space="preserve"> 80</w:t>
      </w:r>
      <w:r>
        <w:rPr>
          <w:szCs w:val="28"/>
        </w:rPr>
        <w:t xml:space="preserve"> </w:t>
      </w:r>
      <w:r w:rsidRPr="00EC1560">
        <w:rPr>
          <w:szCs w:val="28"/>
        </w:rPr>
        <w:t>% планируемой территории охвачен</w:t>
      </w:r>
      <w:r>
        <w:rPr>
          <w:szCs w:val="28"/>
        </w:rPr>
        <w:t>ы</w:t>
      </w:r>
      <w:r w:rsidRPr="00EC1560">
        <w:rPr>
          <w:szCs w:val="28"/>
        </w:rPr>
        <w:t xml:space="preserve"> радиусами обслуживания учреждений дошкольного и школьного образования, торговли, общественного питания, здравоохранения.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 xml:space="preserve">Объекты обслуживания размещаются с учетом основных положений Генерального плана города Новосибирска, документации по застройке территории и планировочной структуры жилой зоны в целях создания единой системы обслуживания. 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В перспективе рекреационно-туристическая функция района будет усилена. Предполагается, что гостиничными комплексами будут пользоваться не только жители области и города, но и гости региона.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Обеспеченность населения жилой площадью приведена в таблице 1.</w:t>
      </w:r>
    </w:p>
    <w:p w:rsidR="00E05140" w:rsidRPr="00EC1560" w:rsidRDefault="00E05140" w:rsidP="00781C83">
      <w:pPr>
        <w:jc w:val="right"/>
        <w:rPr>
          <w:szCs w:val="28"/>
        </w:rPr>
      </w:pPr>
    </w:p>
    <w:p w:rsidR="00F5099D" w:rsidRDefault="00F5099D" w:rsidP="00781C83">
      <w:pPr>
        <w:jc w:val="right"/>
        <w:rPr>
          <w:szCs w:val="28"/>
        </w:rPr>
      </w:pPr>
    </w:p>
    <w:p w:rsidR="00F5099D" w:rsidRDefault="00F5099D" w:rsidP="00781C83">
      <w:pPr>
        <w:jc w:val="right"/>
        <w:rPr>
          <w:szCs w:val="28"/>
        </w:rPr>
      </w:pPr>
    </w:p>
    <w:p w:rsidR="00F5099D" w:rsidRDefault="00F5099D" w:rsidP="00781C83">
      <w:pPr>
        <w:jc w:val="right"/>
        <w:rPr>
          <w:szCs w:val="28"/>
        </w:rPr>
      </w:pPr>
    </w:p>
    <w:p w:rsidR="00F5099D" w:rsidRDefault="00F5099D" w:rsidP="00781C83">
      <w:pPr>
        <w:jc w:val="right"/>
        <w:rPr>
          <w:szCs w:val="28"/>
        </w:rPr>
      </w:pPr>
    </w:p>
    <w:p w:rsidR="00F5099D" w:rsidRDefault="00F5099D" w:rsidP="00781C83">
      <w:pPr>
        <w:jc w:val="right"/>
        <w:rPr>
          <w:szCs w:val="28"/>
        </w:rPr>
      </w:pPr>
    </w:p>
    <w:p w:rsidR="00E05140" w:rsidRDefault="00E05140" w:rsidP="00781C83">
      <w:pPr>
        <w:jc w:val="right"/>
        <w:rPr>
          <w:szCs w:val="28"/>
        </w:rPr>
      </w:pPr>
      <w:r w:rsidRPr="00EC1560">
        <w:rPr>
          <w:szCs w:val="28"/>
        </w:rPr>
        <w:t>Таблица 1</w:t>
      </w:r>
    </w:p>
    <w:p w:rsidR="00E05140" w:rsidRDefault="00E05140" w:rsidP="00781C83">
      <w:pPr>
        <w:ind w:firstLine="0"/>
        <w:jc w:val="center"/>
        <w:rPr>
          <w:szCs w:val="28"/>
        </w:rPr>
      </w:pPr>
      <w:r w:rsidRPr="00EC1560">
        <w:rPr>
          <w:szCs w:val="28"/>
        </w:rPr>
        <w:t>Обеспеченность населения жилой площадью</w:t>
      </w:r>
    </w:p>
    <w:p w:rsidR="00E05140" w:rsidRPr="00EC1560" w:rsidRDefault="00E05140" w:rsidP="00781C83">
      <w:pPr>
        <w:rPr>
          <w:szCs w:val="28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6237"/>
        <w:gridCol w:w="1560"/>
        <w:gridCol w:w="1701"/>
      </w:tblGrid>
      <w:tr w:rsidR="00E05140" w:rsidRPr="00EC1560" w:rsidTr="001235A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4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E0514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Количество</w:t>
            </w:r>
          </w:p>
        </w:tc>
      </w:tr>
    </w:tbl>
    <w:p w:rsidR="00E05140" w:rsidRPr="0038798A" w:rsidRDefault="00E05140" w:rsidP="00781C83">
      <w:pPr>
        <w:rPr>
          <w:sz w:val="2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6237"/>
        <w:gridCol w:w="1560"/>
        <w:gridCol w:w="1701"/>
      </w:tblGrid>
      <w:tr w:rsidR="00E05140" w:rsidRPr="001235AD" w:rsidTr="00206EE9">
        <w:trPr>
          <w:trHeight w:val="13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40" w:rsidRPr="001235AD" w:rsidRDefault="00E05140" w:rsidP="00781C83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35A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0" w:rsidRPr="001235AD" w:rsidRDefault="00E05140" w:rsidP="00781C83">
            <w:pPr>
              <w:widowControl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235A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0" w:rsidRPr="001235AD" w:rsidRDefault="00E05140" w:rsidP="00781C8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235AD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140" w:rsidRPr="001235AD" w:rsidRDefault="00E05140" w:rsidP="00781C83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235AD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E05140" w:rsidRPr="00EC1560" w:rsidTr="00DE2D0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Плотность населения планировочного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чел./</w:t>
            </w:r>
            <w:proofErr w:type="gramStart"/>
            <w:r w:rsidRPr="00EC1560">
              <w:rPr>
                <w:color w:val="000000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24,5</w:t>
            </w:r>
          </w:p>
        </w:tc>
      </w:tr>
      <w:tr w:rsidR="00E05140" w:rsidRPr="00EC1560" w:rsidTr="00DE2D0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Плотность населения территорий жилой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чел./</w:t>
            </w:r>
            <w:proofErr w:type="gramStart"/>
            <w:r w:rsidRPr="00EC1560">
              <w:rPr>
                <w:color w:val="000000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226</w:t>
            </w:r>
          </w:p>
        </w:tc>
      </w:tr>
      <w:tr w:rsidR="00E05140" w:rsidRPr="00EC1560" w:rsidTr="001235AD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Средняя обеспеченность населения общей площадью жилья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spacing w:line="240" w:lineRule="atLeast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кв. м/</w:t>
            </w:r>
          </w:p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30</w:t>
            </w:r>
          </w:p>
        </w:tc>
      </w:tr>
      <w:tr w:rsidR="00E05140" w:rsidRPr="00EC1560" w:rsidTr="00DE2D0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Общий объем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тыс. кв. 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140" w:rsidRPr="00EC1560" w:rsidRDefault="00E05140" w:rsidP="00781C83">
            <w:pPr>
              <w:widowControl w:val="0"/>
              <w:spacing w:line="240" w:lineRule="atLeast"/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324,87</w:t>
            </w:r>
          </w:p>
        </w:tc>
      </w:tr>
    </w:tbl>
    <w:p w:rsidR="00E05140" w:rsidRDefault="00E05140" w:rsidP="00781C83">
      <w:pPr>
        <w:ind w:firstLine="0"/>
        <w:jc w:val="center"/>
        <w:rPr>
          <w:b/>
          <w:szCs w:val="28"/>
        </w:rPr>
      </w:pPr>
    </w:p>
    <w:p w:rsidR="00E05140" w:rsidRPr="00EC1560" w:rsidRDefault="00DE2D0C" w:rsidP="00781C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1.2. </w:t>
      </w:r>
      <w:r w:rsidR="00E05140" w:rsidRPr="00EC1560">
        <w:rPr>
          <w:b/>
          <w:szCs w:val="28"/>
        </w:rPr>
        <w:t>Развитие сис</w:t>
      </w:r>
      <w:r w:rsidR="00E05140">
        <w:rPr>
          <w:b/>
          <w:szCs w:val="28"/>
        </w:rPr>
        <w:t>темы транспортного обслуживания</w:t>
      </w:r>
    </w:p>
    <w:p w:rsidR="00E05140" w:rsidRPr="00EC1560" w:rsidRDefault="00E05140" w:rsidP="00781C83">
      <w:pPr>
        <w:ind w:firstLine="708"/>
        <w:rPr>
          <w:b/>
          <w:szCs w:val="28"/>
        </w:rPr>
      </w:pP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В основу проектируемой улично-дорожной сети  рассматриваемой территории проектом положены: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магистральные улицы районного значения, обеспечивающие транспортные связи различных функциональных зон с магистральными улицами городского значения регулируемого движения I, II класса;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жилые улицы и улицы местного значения в районах индивидуальной и малоэтажной застройки. К этому же классу отнесены и улицы в рекреационных зонах</w:t>
      </w:r>
      <w:r>
        <w:rPr>
          <w:szCs w:val="28"/>
        </w:rPr>
        <w:t>.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Тупиковые транспортные подходы к прибрежным зонам обеспечены нормативными разворотными площадками.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Общая протяженность улично-дорожной сети района составит 12,37 км, в том числе магистральных – 7,83</w:t>
      </w:r>
      <w:r>
        <w:rPr>
          <w:szCs w:val="28"/>
        </w:rPr>
        <w:t xml:space="preserve"> </w:t>
      </w:r>
      <w:r w:rsidRPr="00EC1560">
        <w:rPr>
          <w:szCs w:val="28"/>
        </w:rPr>
        <w:t>км.</w:t>
      </w:r>
    </w:p>
    <w:p w:rsidR="00E05140" w:rsidRPr="00EC1560" w:rsidRDefault="00E05140" w:rsidP="00781C83">
      <w:pPr>
        <w:ind w:right="-1" w:firstLine="708"/>
        <w:rPr>
          <w:b/>
          <w:szCs w:val="28"/>
        </w:rPr>
      </w:pPr>
      <w:r w:rsidRPr="00EC1560">
        <w:rPr>
          <w:szCs w:val="28"/>
        </w:rPr>
        <w:t xml:space="preserve">Проектом планировки предлагается организация новых остановочных пунктов и новых маршрутов автобусов, </w:t>
      </w:r>
      <w:proofErr w:type="gramStart"/>
      <w:r w:rsidRPr="00EC1560">
        <w:rPr>
          <w:szCs w:val="28"/>
        </w:rPr>
        <w:t>ориентированных</w:t>
      </w:r>
      <w:proofErr w:type="gramEnd"/>
      <w:r w:rsidRPr="00EC1560">
        <w:rPr>
          <w:szCs w:val="28"/>
        </w:rPr>
        <w:t xml:space="preserve"> прежде всего на обслуживание жилых зон, а также рекреационных территорий вдоль реки Оби.</w:t>
      </w:r>
    </w:p>
    <w:p w:rsidR="00E05140" w:rsidRPr="00EC1560" w:rsidRDefault="00E05140" w:rsidP="00781C83">
      <w:pPr>
        <w:rPr>
          <w:szCs w:val="28"/>
        </w:rPr>
      </w:pPr>
      <w:r>
        <w:rPr>
          <w:szCs w:val="28"/>
        </w:rPr>
        <w:t>С учетом</w:t>
      </w:r>
      <w:r w:rsidRPr="00EC1560">
        <w:rPr>
          <w:szCs w:val="28"/>
        </w:rPr>
        <w:t xml:space="preserve"> рекреационн</w:t>
      </w:r>
      <w:r>
        <w:rPr>
          <w:szCs w:val="28"/>
        </w:rPr>
        <w:t>ой</w:t>
      </w:r>
      <w:r w:rsidRPr="00EC1560">
        <w:rPr>
          <w:szCs w:val="28"/>
        </w:rPr>
        <w:t xml:space="preserve"> функци</w:t>
      </w:r>
      <w:r>
        <w:rPr>
          <w:szCs w:val="28"/>
        </w:rPr>
        <w:t>и</w:t>
      </w:r>
      <w:r w:rsidRPr="00EC1560">
        <w:rPr>
          <w:szCs w:val="28"/>
        </w:rPr>
        <w:t xml:space="preserve"> рассматриваемого района, проектом предлагается организация разветвленной сети пешеходных направлений. </w:t>
      </w:r>
    </w:p>
    <w:p w:rsidR="00E05140" w:rsidRPr="00EC1560" w:rsidRDefault="00E05140" w:rsidP="00781C83">
      <w:pPr>
        <w:ind w:right="-1" w:firstLine="708"/>
        <w:rPr>
          <w:szCs w:val="28"/>
        </w:rPr>
      </w:pPr>
      <w:r w:rsidRPr="00EC1560">
        <w:rPr>
          <w:szCs w:val="28"/>
        </w:rPr>
        <w:t xml:space="preserve">Пешеходные направления ориентированы на основные входные обслуживающие узлы, дорожно-тропиночную сеть </w:t>
      </w:r>
      <w:r>
        <w:rPr>
          <w:szCs w:val="28"/>
        </w:rPr>
        <w:t>парка культуры и отдыха</w:t>
      </w:r>
      <w:r w:rsidRPr="00EC1560">
        <w:rPr>
          <w:szCs w:val="28"/>
        </w:rPr>
        <w:t xml:space="preserve"> «Заельцовский», основные рекреационные объекты тяготения населения.</w:t>
      </w:r>
    </w:p>
    <w:p w:rsidR="00E05140" w:rsidRPr="00EC1560" w:rsidRDefault="00E05140" w:rsidP="00781C83">
      <w:pPr>
        <w:ind w:right="-1" w:firstLine="708"/>
        <w:rPr>
          <w:b/>
          <w:szCs w:val="28"/>
        </w:rPr>
      </w:pPr>
    </w:p>
    <w:p w:rsidR="00E05140" w:rsidRPr="00EC1560" w:rsidRDefault="00DE2D0C" w:rsidP="00781C83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1.3. </w:t>
      </w:r>
      <w:r w:rsidR="00E05140" w:rsidRPr="00EC1560">
        <w:rPr>
          <w:b/>
          <w:szCs w:val="28"/>
        </w:rPr>
        <w:t>Развитие системы инженерного обеспечения</w:t>
      </w:r>
    </w:p>
    <w:p w:rsidR="00E05140" w:rsidRPr="00EC1560" w:rsidRDefault="00E05140" w:rsidP="00781C83">
      <w:pPr>
        <w:spacing w:line="240" w:lineRule="atLeast"/>
        <w:ind w:firstLine="0"/>
        <w:jc w:val="center"/>
        <w:rPr>
          <w:b/>
          <w:szCs w:val="28"/>
        </w:rPr>
      </w:pPr>
    </w:p>
    <w:p w:rsidR="00E05140" w:rsidRPr="00EC1560" w:rsidRDefault="00DE2D0C" w:rsidP="00781C83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1.3.1. </w:t>
      </w:r>
      <w:r w:rsidR="00E05140">
        <w:rPr>
          <w:b/>
          <w:szCs w:val="28"/>
        </w:rPr>
        <w:t>Водоснабжение</w:t>
      </w:r>
    </w:p>
    <w:p w:rsidR="00E05140" w:rsidRPr="00EC1560" w:rsidRDefault="00E05140" w:rsidP="00781C83">
      <w:pPr>
        <w:spacing w:line="240" w:lineRule="atLeast"/>
        <w:jc w:val="center"/>
        <w:rPr>
          <w:b/>
          <w:szCs w:val="28"/>
        </w:rPr>
      </w:pPr>
    </w:p>
    <w:p w:rsidR="00E05140" w:rsidRPr="00EC1560" w:rsidRDefault="00E05140" w:rsidP="00781C83">
      <w:pPr>
        <w:spacing w:line="240" w:lineRule="atLeast"/>
        <w:rPr>
          <w:szCs w:val="28"/>
        </w:rPr>
      </w:pPr>
      <w:r w:rsidRPr="00EC1560">
        <w:rPr>
          <w:szCs w:val="28"/>
        </w:rPr>
        <w:t xml:space="preserve">Водоснабжение проектируемой площадки предусматривается от единой сети для хозяйственно-питьевых и противопожарных нужд. </w:t>
      </w:r>
    </w:p>
    <w:p w:rsidR="00E05140" w:rsidRPr="00EC1560" w:rsidRDefault="00E05140" w:rsidP="00781C83">
      <w:pPr>
        <w:spacing w:line="240" w:lineRule="atLeast"/>
        <w:rPr>
          <w:szCs w:val="28"/>
        </w:rPr>
      </w:pPr>
      <w:r w:rsidRPr="00EC1560">
        <w:rPr>
          <w:szCs w:val="28"/>
        </w:rPr>
        <w:t xml:space="preserve">Схема водоснабжения проектируется </w:t>
      </w:r>
      <w:proofErr w:type="gramStart"/>
      <w:r w:rsidRPr="00EC1560">
        <w:rPr>
          <w:szCs w:val="28"/>
        </w:rPr>
        <w:t>кольцевой</w:t>
      </w:r>
      <w:proofErr w:type="gramEnd"/>
      <w:r w:rsidRPr="00EC1560">
        <w:rPr>
          <w:szCs w:val="28"/>
        </w:rPr>
        <w:t xml:space="preserve">. </w:t>
      </w:r>
    </w:p>
    <w:p w:rsidR="00E05140" w:rsidRPr="00EC1560" w:rsidRDefault="00E05140" w:rsidP="00781C83">
      <w:pPr>
        <w:spacing w:line="240" w:lineRule="atLeast"/>
        <w:rPr>
          <w:szCs w:val="28"/>
        </w:rPr>
      </w:pPr>
      <w:r w:rsidRPr="00EC1560">
        <w:rPr>
          <w:szCs w:val="28"/>
        </w:rPr>
        <w:t>Для создания кольцевого водопровода необходимо проложить водопроводную сеть Д 200 мм от водопровода Д 500 мм по ул. Охотской до водопровода Д 200 мм на территории Заельцовской зоны отдыха.</w:t>
      </w:r>
    </w:p>
    <w:p w:rsidR="00E05140" w:rsidRPr="00EC1560" w:rsidRDefault="00E05140" w:rsidP="00781C83">
      <w:pPr>
        <w:spacing w:line="240" w:lineRule="atLeast"/>
        <w:rPr>
          <w:szCs w:val="28"/>
        </w:rPr>
      </w:pPr>
      <w:r w:rsidRPr="00EC1560">
        <w:rPr>
          <w:szCs w:val="28"/>
        </w:rPr>
        <w:t>Водоснабжение площадок нового строительства осуществляется прокладкой водопроводных сетей с подключением к существующим сетям водопровода.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 xml:space="preserve">Наружное пожаротушение предусматривается из пожарных гидрантов, устанавливаемых на кольцевых уличных и внутриквартальных сетях водопровода. 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Для обеспечения бесперебойного водоснабжения проектируемой территории необходимо: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выполнить строительство объектов водопровода общегородского значе</w:t>
      </w:r>
      <w:r>
        <w:rPr>
          <w:szCs w:val="28"/>
        </w:rPr>
        <w:t xml:space="preserve">ния </w:t>
      </w:r>
      <w:r w:rsidRPr="00EC1560">
        <w:rPr>
          <w:szCs w:val="28"/>
        </w:rPr>
        <w:t>для инженерного обеспечения территории (до 2030 года):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 xml:space="preserve">построить водоводы нижней зоны № 3 Д 1000 мм, Д 1200 мм от насосно-фильтровальной станции № 5 до </w:t>
      </w:r>
      <w:r w:rsidR="00DE2D0C">
        <w:rPr>
          <w:szCs w:val="28"/>
        </w:rPr>
        <w:t xml:space="preserve">насосной станции (далее – </w:t>
      </w:r>
      <w:r w:rsidRPr="00DE2D0C">
        <w:rPr>
          <w:szCs w:val="28"/>
        </w:rPr>
        <w:t>НС</w:t>
      </w:r>
      <w:r w:rsidR="00DE2D0C">
        <w:rPr>
          <w:szCs w:val="28"/>
        </w:rPr>
        <w:t xml:space="preserve">) </w:t>
      </w:r>
      <w:r w:rsidR="00DE2D0C" w:rsidRPr="00DE2D0C">
        <w:rPr>
          <w:szCs w:val="28"/>
        </w:rPr>
        <w:t>НС</w:t>
      </w:r>
      <w:r w:rsidR="00DE2D0C" w:rsidRPr="00EC1560">
        <w:rPr>
          <w:szCs w:val="28"/>
        </w:rPr>
        <w:t xml:space="preserve"> </w:t>
      </w:r>
      <w:r w:rsidRPr="00EC1560">
        <w:rPr>
          <w:szCs w:val="28"/>
        </w:rPr>
        <w:t>IV подъема;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 xml:space="preserve">построить два резервуара чистой воды (далее - РЧВ) объемом </w:t>
      </w:r>
      <w:smartTag w:uri="urn:schemas-microsoft-com:office:smarttags" w:element="metricconverter">
        <w:smartTagPr>
          <w:attr w:name="ProductID" w:val="10000 куб. м"/>
        </w:smartTagPr>
        <w:r w:rsidRPr="00EC1560">
          <w:rPr>
            <w:szCs w:val="28"/>
          </w:rPr>
          <w:t xml:space="preserve">10000 куб. </w:t>
        </w:r>
        <w:proofErr w:type="gramStart"/>
        <w:r w:rsidRPr="00EC1560">
          <w:rPr>
            <w:szCs w:val="28"/>
          </w:rPr>
          <w:t>м</w:t>
        </w:r>
      </w:smartTag>
      <w:proofErr w:type="gramEnd"/>
      <w:r w:rsidRPr="00EC1560">
        <w:rPr>
          <w:szCs w:val="28"/>
        </w:rPr>
        <w:t xml:space="preserve"> на НС IV подъема;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proofErr w:type="gramStart"/>
      <w:r w:rsidRPr="00EC1560">
        <w:rPr>
          <w:szCs w:val="28"/>
        </w:rPr>
        <w:t xml:space="preserve">запроектировать и построить водоводы Д 600 мм, Д 500 мм по ул. Жуковского - Мочищенскому шоссе от водопровода Д 700 мм по ул. Красногорской - ул. Победы до НС V подъема, РЧВ </w:t>
      </w:r>
      <w:smartTag w:uri="urn:schemas-microsoft-com:office:smarttags" w:element="metricconverter">
        <w:smartTagPr>
          <w:attr w:name="ProductID" w:val="3000 куб. м"/>
        </w:smartTagPr>
        <w:r w:rsidRPr="00EC1560">
          <w:rPr>
            <w:szCs w:val="28"/>
          </w:rPr>
          <w:t>3000 куб. м</w:t>
        </w:r>
      </w:smartTag>
      <w:r w:rsidRPr="00EC1560">
        <w:rPr>
          <w:szCs w:val="28"/>
        </w:rPr>
        <w:t xml:space="preserve"> на НС V подъема, водопровод Д 200 мм от водопровода Д 500 мм по ул. Охотской до водопровода Д 200 мм территории Заельцовской зоны отдыха.</w:t>
      </w:r>
      <w:proofErr w:type="gramEnd"/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Размеры технических коридоров магистральных водопроводных сетей приняты в соответствии с Местными нормативами градостроительного проектирования г</w:t>
      </w:r>
      <w:r>
        <w:rPr>
          <w:szCs w:val="28"/>
        </w:rPr>
        <w:t>орода</w:t>
      </w:r>
      <w:r w:rsidRPr="00EC1560">
        <w:rPr>
          <w:szCs w:val="28"/>
        </w:rPr>
        <w:t xml:space="preserve"> Новосибирска: </w:t>
      </w:r>
      <w:smartTag w:uri="urn:schemas-microsoft-com:office:smarttags" w:element="metricconverter">
        <w:smartTagPr>
          <w:attr w:name="ProductID" w:val="7 м"/>
        </w:smartTagPr>
        <w:r w:rsidRPr="00EC1560">
          <w:rPr>
            <w:szCs w:val="28"/>
          </w:rPr>
          <w:t>7 м</w:t>
        </w:r>
      </w:smartTag>
      <w:r>
        <w:rPr>
          <w:szCs w:val="28"/>
        </w:rPr>
        <w:t xml:space="preserve"> – для Д </w:t>
      </w:r>
      <w:r w:rsidRPr="00EC1560">
        <w:rPr>
          <w:szCs w:val="28"/>
        </w:rPr>
        <w:t xml:space="preserve">700 мм, </w:t>
      </w:r>
      <w:smartTag w:uri="urn:schemas-microsoft-com:office:smarttags" w:element="metricconverter">
        <w:smartTagPr>
          <w:attr w:name="ProductID" w:val="8,5 м"/>
        </w:smartTagPr>
        <w:r w:rsidRPr="00EC1560">
          <w:rPr>
            <w:szCs w:val="28"/>
          </w:rPr>
          <w:t>8,5 м</w:t>
        </w:r>
      </w:smartTag>
      <w:r>
        <w:rPr>
          <w:szCs w:val="28"/>
        </w:rPr>
        <w:t xml:space="preserve"> – для Д </w:t>
      </w:r>
      <w:r w:rsidRPr="00EC1560">
        <w:rPr>
          <w:szCs w:val="28"/>
        </w:rPr>
        <w:t>1000 мм.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Расход воды по территории:</w:t>
      </w:r>
    </w:p>
    <w:p w:rsidR="00E05140" w:rsidRPr="00EC1560" w:rsidRDefault="00E05140" w:rsidP="00781C83">
      <w:pPr>
        <w:tabs>
          <w:tab w:val="left" w:pos="709"/>
        </w:tabs>
        <w:spacing w:line="0" w:lineRule="atLeast"/>
        <w:rPr>
          <w:szCs w:val="28"/>
        </w:rPr>
      </w:pPr>
      <w:r>
        <w:rPr>
          <w:szCs w:val="28"/>
        </w:rPr>
        <w:t>с</w:t>
      </w:r>
      <w:r w:rsidRPr="00EC1560">
        <w:rPr>
          <w:szCs w:val="28"/>
        </w:rPr>
        <w:t xml:space="preserve">уществующий – 1345,8 </w:t>
      </w:r>
      <w:r>
        <w:rPr>
          <w:szCs w:val="28"/>
        </w:rPr>
        <w:t>куб. м</w:t>
      </w:r>
      <w:r w:rsidRPr="00EC1560">
        <w:rPr>
          <w:szCs w:val="28"/>
        </w:rPr>
        <w:t>/</w:t>
      </w:r>
      <w:proofErr w:type="gramStart"/>
      <w:r w:rsidRPr="00EC1560">
        <w:rPr>
          <w:szCs w:val="28"/>
        </w:rPr>
        <w:t>c</w:t>
      </w:r>
      <w:proofErr w:type="gramEnd"/>
      <w:r w:rsidRPr="00EC1560">
        <w:rPr>
          <w:szCs w:val="28"/>
        </w:rPr>
        <w:t>ут</w:t>
      </w:r>
      <w:r w:rsidR="00516042">
        <w:rPr>
          <w:szCs w:val="28"/>
        </w:rPr>
        <w:t>ки</w:t>
      </w:r>
      <w:r w:rsidRPr="00EC1560">
        <w:rPr>
          <w:szCs w:val="28"/>
        </w:rPr>
        <w:t>;</w:t>
      </w:r>
    </w:p>
    <w:p w:rsidR="00E05140" w:rsidRPr="00EC1560" w:rsidRDefault="00E05140" w:rsidP="00781C83">
      <w:pPr>
        <w:rPr>
          <w:szCs w:val="28"/>
        </w:rPr>
      </w:pPr>
      <w:r>
        <w:rPr>
          <w:szCs w:val="28"/>
        </w:rPr>
        <w:t>п</w:t>
      </w:r>
      <w:r w:rsidRPr="00EC1560">
        <w:rPr>
          <w:szCs w:val="28"/>
        </w:rPr>
        <w:t xml:space="preserve">роектируемый – 2692,3 </w:t>
      </w:r>
      <w:r>
        <w:rPr>
          <w:szCs w:val="28"/>
        </w:rPr>
        <w:t xml:space="preserve">куб. </w:t>
      </w:r>
      <w:proofErr w:type="gramStart"/>
      <w:r>
        <w:rPr>
          <w:szCs w:val="28"/>
        </w:rPr>
        <w:t>м</w:t>
      </w:r>
      <w:proofErr w:type="gramEnd"/>
      <w:r w:rsidRPr="00EC1560">
        <w:rPr>
          <w:szCs w:val="28"/>
        </w:rPr>
        <w:t>/сут</w:t>
      </w:r>
      <w:r w:rsidR="00516042">
        <w:rPr>
          <w:szCs w:val="28"/>
        </w:rPr>
        <w:t>ки</w:t>
      </w:r>
      <w:r w:rsidRPr="00EC1560">
        <w:rPr>
          <w:szCs w:val="28"/>
        </w:rPr>
        <w:t>.</w:t>
      </w:r>
    </w:p>
    <w:p w:rsidR="00E05140" w:rsidRPr="00EC1560" w:rsidRDefault="00E05140" w:rsidP="00781C83">
      <w:pPr>
        <w:rPr>
          <w:szCs w:val="28"/>
        </w:rPr>
      </w:pPr>
    </w:p>
    <w:p w:rsidR="00E05140" w:rsidRPr="00EC1560" w:rsidRDefault="00232557" w:rsidP="00781C83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1.3.2. </w:t>
      </w:r>
      <w:r w:rsidR="00E05140">
        <w:rPr>
          <w:b/>
          <w:szCs w:val="28"/>
        </w:rPr>
        <w:t>Водоотведение</w:t>
      </w:r>
    </w:p>
    <w:p w:rsidR="00E05140" w:rsidRPr="00EC1560" w:rsidRDefault="00E05140" w:rsidP="00781C83">
      <w:pPr>
        <w:spacing w:line="240" w:lineRule="atLeast"/>
        <w:rPr>
          <w:b/>
          <w:szCs w:val="28"/>
        </w:rPr>
      </w:pPr>
    </w:p>
    <w:p w:rsidR="00E05140" w:rsidRPr="00EC1560" w:rsidRDefault="00E05140" w:rsidP="00781C83">
      <w:pPr>
        <w:shd w:val="clear" w:color="auto" w:fill="FFFFFF"/>
        <w:spacing w:line="0" w:lineRule="atLeast"/>
        <w:rPr>
          <w:szCs w:val="28"/>
        </w:rPr>
      </w:pPr>
      <w:r w:rsidRPr="00EC1560">
        <w:rPr>
          <w:szCs w:val="28"/>
        </w:rPr>
        <w:t>На планируемой терр</w:t>
      </w:r>
      <w:r>
        <w:rPr>
          <w:szCs w:val="28"/>
        </w:rPr>
        <w:t>и</w:t>
      </w:r>
      <w:r w:rsidRPr="00EC1560">
        <w:rPr>
          <w:szCs w:val="28"/>
        </w:rPr>
        <w:t>тории предусматриваются как самотечные сети, так и напорные с перекачкой стоков в существующий коллектор.</w:t>
      </w:r>
    </w:p>
    <w:p w:rsidR="00E05140" w:rsidRPr="00EC1560" w:rsidRDefault="00E05140" w:rsidP="00781C83">
      <w:pPr>
        <w:shd w:val="clear" w:color="auto" w:fill="FFFFFF"/>
        <w:spacing w:line="0" w:lineRule="atLeast"/>
        <w:rPr>
          <w:szCs w:val="28"/>
        </w:rPr>
      </w:pPr>
      <w:r w:rsidRPr="00EC1560">
        <w:rPr>
          <w:szCs w:val="28"/>
        </w:rPr>
        <w:t>В зависимости от очередности застройки планируемой территории и технической и экономической целесообразности возможно канализование по двум вариантам:</w:t>
      </w:r>
    </w:p>
    <w:p w:rsidR="00E05140" w:rsidRPr="00EC1560" w:rsidRDefault="00E05140" w:rsidP="00781C83">
      <w:pPr>
        <w:shd w:val="clear" w:color="auto" w:fill="FFFFFF"/>
        <w:spacing w:line="0" w:lineRule="atLeast"/>
        <w:rPr>
          <w:szCs w:val="28"/>
        </w:rPr>
      </w:pPr>
      <w:r w:rsidRPr="00EC1560">
        <w:rPr>
          <w:szCs w:val="28"/>
        </w:rPr>
        <w:t>подача всех хозяйственно-бытовых стоков в существующий коллектор Д 2000 мм по ул. </w:t>
      </w:r>
      <w:proofErr w:type="gramStart"/>
      <w:r w:rsidRPr="00EC1560">
        <w:rPr>
          <w:szCs w:val="28"/>
        </w:rPr>
        <w:t>Сухарной</w:t>
      </w:r>
      <w:proofErr w:type="gramEnd"/>
      <w:r w:rsidRPr="00EC1560">
        <w:rPr>
          <w:szCs w:val="28"/>
        </w:rPr>
        <w:t>;</w:t>
      </w:r>
    </w:p>
    <w:p w:rsidR="00E05140" w:rsidRPr="00EC1560" w:rsidRDefault="00E05140" w:rsidP="00781C83">
      <w:pPr>
        <w:shd w:val="clear" w:color="auto" w:fill="FFFFFF"/>
        <w:spacing w:line="0" w:lineRule="atLeast"/>
        <w:rPr>
          <w:szCs w:val="28"/>
        </w:rPr>
      </w:pPr>
      <w:r w:rsidRPr="00EC1560">
        <w:rPr>
          <w:szCs w:val="28"/>
        </w:rPr>
        <w:t xml:space="preserve">подача части стоков в существующий коллектор Д 500 мм по ул. Чусовской. 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Расход стоков по территории: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 xml:space="preserve">существующий – 1894,5 </w:t>
      </w:r>
      <w:r>
        <w:rPr>
          <w:szCs w:val="28"/>
        </w:rPr>
        <w:t>куб. м</w:t>
      </w:r>
      <w:r w:rsidRPr="00EC1560">
        <w:rPr>
          <w:szCs w:val="28"/>
        </w:rPr>
        <w:t>/</w:t>
      </w:r>
      <w:proofErr w:type="gramStart"/>
      <w:r w:rsidRPr="00EC1560">
        <w:rPr>
          <w:szCs w:val="28"/>
          <w:lang w:val="en-US"/>
        </w:rPr>
        <w:t>c</w:t>
      </w:r>
      <w:proofErr w:type="gramEnd"/>
      <w:r w:rsidRPr="00EC1560">
        <w:rPr>
          <w:szCs w:val="28"/>
        </w:rPr>
        <w:t>ут</w:t>
      </w:r>
      <w:r w:rsidR="007E26AE">
        <w:rPr>
          <w:szCs w:val="28"/>
        </w:rPr>
        <w:t>ки</w:t>
      </w:r>
      <w:r w:rsidRPr="00EC1560">
        <w:rPr>
          <w:szCs w:val="28"/>
        </w:rPr>
        <w:t>;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 xml:space="preserve">проектируемый – 2357,4 </w:t>
      </w:r>
      <w:r>
        <w:rPr>
          <w:szCs w:val="28"/>
        </w:rPr>
        <w:t xml:space="preserve">куб. </w:t>
      </w:r>
      <w:proofErr w:type="gramStart"/>
      <w:r>
        <w:rPr>
          <w:szCs w:val="28"/>
        </w:rPr>
        <w:t>м</w:t>
      </w:r>
      <w:proofErr w:type="gramEnd"/>
      <w:r w:rsidRPr="00EC1560">
        <w:rPr>
          <w:szCs w:val="28"/>
        </w:rPr>
        <w:t>/сут</w:t>
      </w:r>
      <w:r w:rsidR="007E26AE">
        <w:rPr>
          <w:szCs w:val="28"/>
        </w:rPr>
        <w:t>ки</w:t>
      </w:r>
      <w:r w:rsidRPr="00EC1560">
        <w:rPr>
          <w:szCs w:val="28"/>
        </w:rPr>
        <w:t>.</w:t>
      </w:r>
    </w:p>
    <w:p w:rsidR="00E05140" w:rsidRPr="00EC1560" w:rsidRDefault="00E05140" w:rsidP="00781C83">
      <w:pPr>
        <w:ind w:right="-1"/>
        <w:rPr>
          <w:szCs w:val="28"/>
        </w:rPr>
      </w:pPr>
    </w:p>
    <w:p w:rsidR="00E05140" w:rsidRPr="00EC1560" w:rsidRDefault="00E05140" w:rsidP="00781C83">
      <w:pPr>
        <w:ind w:firstLine="0"/>
        <w:jc w:val="center"/>
        <w:rPr>
          <w:b/>
          <w:szCs w:val="28"/>
        </w:rPr>
      </w:pPr>
      <w:r w:rsidRPr="00EC1560">
        <w:rPr>
          <w:b/>
          <w:szCs w:val="28"/>
        </w:rPr>
        <w:t>1.</w:t>
      </w:r>
      <w:r w:rsidR="00781C83">
        <w:rPr>
          <w:b/>
          <w:szCs w:val="28"/>
        </w:rPr>
        <w:t>3.3. </w:t>
      </w:r>
      <w:r>
        <w:rPr>
          <w:b/>
          <w:szCs w:val="28"/>
        </w:rPr>
        <w:t>Дождевая канализация</w:t>
      </w:r>
    </w:p>
    <w:p w:rsidR="00E05140" w:rsidRPr="00EC1560" w:rsidRDefault="00E05140" w:rsidP="00781C83">
      <w:pPr>
        <w:ind w:firstLine="708"/>
        <w:rPr>
          <w:b/>
          <w:szCs w:val="28"/>
        </w:rPr>
      </w:pP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Отвод поверхностного стока с данной территории намечается осуществить с помощью закрытой проектируемой сети дождевой канализации.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Развитие закрытой сети дождевой канализации предусматривается проектом в основном по улицам и проездам территории рассмотрения в соответствии с отметками вертикальной планировки.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Отвод поверхностного стока намечается самотеком в очистное сооружение № 1</w:t>
      </w:r>
      <w:r>
        <w:rPr>
          <w:szCs w:val="28"/>
        </w:rPr>
        <w:t xml:space="preserve"> </w:t>
      </w:r>
      <w:r w:rsidRPr="00EC1560">
        <w:rPr>
          <w:szCs w:val="28"/>
        </w:rPr>
        <w:t xml:space="preserve">и самотечно-напорным способом в очистное сооружение № 2. 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Водоприемником очищенного стока будет служить река Обь.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>
        <w:rPr>
          <w:szCs w:val="28"/>
        </w:rPr>
        <w:t>В</w:t>
      </w:r>
      <w:r w:rsidRPr="00EC1560">
        <w:rPr>
          <w:szCs w:val="28"/>
        </w:rPr>
        <w:t>одоотвод поверхностного стока от вновь размещаемых жилых объектов, объектов культурно-бытового и коммунального назначения, а также гаражных комплексов может быть обеспечен путем прокладки сети дождевой канализации Д</w:t>
      </w:r>
      <w:r>
        <w:rPr>
          <w:szCs w:val="28"/>
        </w:rPr>
        <w:t xml:space="preserve"> </w:t>
      </w:r>
      <w:r w:rsidRPr="00EC1560">
        <w:rPr>
          <w:szCs w:val="28"/>
        </w:rPr>
        <w:t>500</w:t>
      </w:r>
      <w:r>
        <w:rPr>
          <w:szCs w:val="28"/>
        </w:rPr>
        <w:t xml:space="preserve"> </w:t>
      </w:r>
      <w:r w:rsidRPr="00EC1560">
        <w:rPr>
          <w:szCs w:val="28"/>
        </w:rPr>
        <w:t>-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000 мм"/>
        </w:smartTagPr>
        <w:r w:rsidRPr="00EC1560">
          <w:rPr>
            <w:szCs w:val="28"/>
          </w:rPr>
          <w:t>1000 мм</w:t>
        </w:r>
      </w:smartTag>
      <w:r w:rsidRPr="00EC1560">
        <w:rPr>
          <w:szCs w:val="28"/>
        </w:rPr>
        <w:t>.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Общее количество стоков составляет – 2012,72 л/сек.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 xml:space="preserve">Поверхностный сток является серьезным источником загрязнения приемников стока (рек). В </w:t>
      </w:r>
      <w:proofErr w:type="gramStart"/>
      <w:r w:rsidRPr="00EC1560">
        <w:rPr>
          <w:szCs w:val="28"/>
        </w:rPr>
        <w:t>целях</w:t>
      </w:r>
      <w:proofErr w:type="gramEnd"/>
      <w:r w:rsidRPr="00EC1560">
        <w:rPr>
          <w:szCs w:val="28"/>
        </w:rPr>
        <w:t xml:space="preserve"> защиты водоприемников поверхностного стока от загрязнения на водовыпуске из закрытой системы дождевой канализации предусматривается устройство очистных сооружений поверхностного стока.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Проектом предлагается устройство очистных сооружений в смежном квартале для очистки поверхностного стока.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В состав очистных сооружений входит следующее оборудование:</w:t>
      </w:r>
    </w:p>
    <w:p w:rsidR="00E05140" w:rsidRPr="00EC1560" w:rsidRDefault="00E05140" w:rsidP="00781C83">
      <w:pPr>
        <w:spacing w:line="0" w:lineRule="atLeast"/>
        <w:ind w:left="709" w:firstLine="0"/>
        <w:rPr>
          <w:szCs w:val="28"/>
        </w:rPr>
      </w:pPr>
      <w:r w:rsidRPr="00EC1560">
        <w:rPr>
          <w:szCs w:val="28"/>
        </w:rPr>
        <w:t>песколовка;</w:t>
      </w:r>
    </w:p>
    <w:p w:rsidR="00E05140" w:rsidRPr="00EC1560" w:rsidRDefault="00E05140" w:rsidP="00781C83">
      <w:pPr>
        <w:spacing w:line="0" w:lineRule="atLeast"/>
        <w:ind w:left="709" w:firstLine="0"/>
        <w:rPr>
          <w:szCs w:val="28"/>
        </w:rPr>
      </w:pPr>
      <w:r w:rsidRPr="00EC1560">
        <w:rPr>
          <w:szCs w:val="28"/>
        </w:rPr>
        <w:t>нефтеловушка;</w:t>
      </w:r>
    </w:p>
    <w:p w:rsidR="00E05140" w:rsidRPr="00EC1560" w:rsidRDefault="00E05140" w:rsidP="00781C83">
      <w:pPr>
        <w:spacing w:line="0" w:lineRule="atLeast"/>
        <w:ind w:left="709" w:firstLine="0"/>
        <w:rPr>
          <w:szCs w:val="28"/>
        </w:rPr>
      </w:pPr>
      <w:r w:rsidRPr="00EC1560">
        <w:rPr>
          <w:szCs w:val="28"/>
        </w:rPr>
        <w:t>безнапорные сорбционные фильтры;</w:t>
      </w:r>
    </w:p>
    <w:p w:rsidR="00E05140" w:rsidRPr="00EC1560" w:rsidRDefault="00E05140" w:rsidP="00781C83">
      <w:pPr>
        <w:spacing w:line="0" w:lineRule="atLeast"/>
        <w:ind w:left="709" w:firstLine="0"/>
        <w:rPr>
          <w:szCs w:val="28"/>
        </w:rPr>
      </w:pPr>
      <w:r w:rsidRPr="00EC1560">
        <w:rPr>
          <w:szCs w:val="28"/>
        </w:rPr>
        <w:t>регулирующая емкость;</w:t>
      </w:r>
    </w:p>
    <w:p w:rsidR="00E05140" w:rsidRPr="00EC1560" w:rsidRDefault="00E05140" w:rsidP="00781C83">
      <w:pPr>
        <w:spacing w:line="0" w:lineRule="atLeast"/>
        <w:ind w:left="709" w:firstLine="0"/>
        <w:rPr>
          <w:szCs w:val="28"/>
        </w:rPr>
      </w:pPr>
      <w:r w:rsidRPr="00EC1560">
        <w:rPr>
          <w:szCs w:val="28"/>
        </w:rPr>
        <w:t>насосные установки.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Качество очистки загрязненных поверхностных вод должно отвечать требованиям санитарных органов и соответствовать нормам сброса в рыбохозяйственные водоемы.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 xml:space="preserve">Тип очистных сооружений предлагается глубокой очистки закрытого типа по технологии института «Союзводоканалпроект», </w:t>
      </w:r>
      <w:r w:rsidR="00AC4252">
        <w:rPr>
          <w:szCs w:val="28"/>
        </w:rPr>
        <w:t xml:space="preserve">общества с ограниченной ответственностью (далее – </w:t>
      </w:r>
      <w:r w:rsidRPr="00EC1560">
        <w:rPr>
          <w:szCs w:val="28"/>
        </w:rPr>
        <w:t>ООО</w:t>
      </w:r>
      <w:r w:rsidR="00AC4252">
        <w:rPr>
          <w:szCs w:val="28"/>
        </w:rPr>
        <w:t xml:space="preserve">) </w:t>
      </w:r>
      <w:r w:rsidR="00AC4252" w:rsidRPr="00EC1560">
        <w:rPr>
          <w:szCs w:val="28"/>
        </w:rPr>
        <w:t>ООО</w:t>
      </w:r>
      <w:r w:rsidRPr="00EC1560">
        <w:rPr>
          <w:szCs w:val="28"/>
        </w:rPr>
        <w:t xml:space="preserve"> «Росэкострой» или другой наиболее эффективной конструкции ко времени детального проектирования.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>Тип и площадь очистных сооружений будут уточняться на последующих стадиях проектирования.</w:t>
      </w:r>
    </w:p>
    <w:p w:rsidR="00E05140" w:rsidRPr="00EC1560" w:rsidRDefault="00E05140" w:rsidP="00781C83">
      <w:pPr>
        <w:spacing w:line="0" w:lineRule="atLeast"/>
        <w:rPr>
          <w:szCs w:val="28"/>
        </w:rPr>
      </w:pPr>
      <w:r w:rsidRPr="00EC1560">
        <w:rPr>
          <w:szCs w:val="28"/>
        </w:rPr>
        <w:t xml:space="preserve">Санитарно-защитную зону от очистных сооружений поверхностного стока закрытого типа до жилой застройки следует принимать по требованиям органов санитарного надзора - </w:t>
      </w:r>
      <w:smartTag w:uri="urn:schemas-microsoft-com:office:smarttags" w:element="metricconverter">
        <w:smartTagPr>
          <w:attr w:name="ProductID" w:val="50 м"/>
        </w:smartTagPr>
        <w:r w:rsidRPr="00EC1560">
          <w:rPr>
            <w:szCs w:val="28"/>
          </w:rPr>
          <w:t>50 м</w:t>
        </w:r>
      </w:smartTag>
      <w:r w:rsidRPr="00EC1560">
        <w:rPr>
          <w:szCs w:val="28"/>
        </w:rPr>
        <w:t xml:space="preserve"> (СанПиН 2.2.1/2.1.1.1200-03).</w:t>
      </w:r>
    </w:p>
    <w:p w:rsidR="00E05140" w:rsidRPr="00EC1560" w:rsidRDefault="00E05140" w:rsidP="00781C83">
      <w:pPr>
        <w:spacing w:line="0" w:lineRule="atLeast"/>
        <w:rPr>
          <w:szCs w:val="28"/>
        </w:rPr>
      </w:pPr>
    </w:p>
    <w:p w:rsidR="00E05140" w:rsidRPr="00EC1560" w:rsidRDefault="00AF498F" w:rsidP="00781C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1.3.4. </w:t>
      </w:r>
      <w:r w:rsidR="00E05140" w:rsidRPr="00EC1560">
        <w:rPr>
          <w:b/>
          <w:szCs w:val="28"/>
        </w:rPr>
        <w:t>Теплоснаб</w:t>
      </w:r>
      <w:r w:rsidR="00E05140">
        <w:rPr>
          <w:b/>
          <w:szCs w:val="28"/>
        </w:rPr>
        <w:t>жение</w:t>
      </w:r>
    </w:p>
    <w:p w:rsidR="00E05140" w:rsidRPr="00EC1560" w:rsidRDefault="00E05140" w:rsidP="00781C83">
      <w:pPr>
        <w:rPr>
          <w:b/>
          <w:szCs w:val="28"/>
        </w:rPr>
      </w:pPr>
    </w:p>
    <w:p w:rsidR="00E05140" w:rsidRPr="00EC1560" w:rsidRDefault="00E05140" w:rsidP="00781C83">
      <w:pPr>
        <w:spacing w:line="0" w:lineRule="atLeast"/>
        <w:rPr>
          <w:szCs w:val="28"/>
          <w:lang w:eastAsia="ar-SA"/>
        </w:rPr>
      </w:pPr>
      <w:r w:rsidRPr="00EC1560">
        <w:rPr>
          <w:szCs w:val="28"/>
          <w:lang w:eastAsia="ar-SA"/>
        </w:rPr>
        <w:t>Централизованному теплоснабжению подлежат все проектируемые объекты района по всем видам обеспечения – отопление, вентиляция и бытовое горячее водоснабжение.</w:t>
      </w:r>
    </w:p>
    <w:p w:rsidR="00E05140" w:rsidRPr="00EC1560" w:rsidRDefault="00E05140" w:rsidP="00781C83">
      <w:pPr>
        <w:shd w:val="clear" w:color="auto" w:fill="FFFFFF"/>
        <w:spacing w:line="0" w:lineRule="atLeast"/>
        <w:rPr>
          <w:szCs w:val="28"/>
        </w:rPr>
      </w:pPr>
      <w:bookmarkStart w:id="1" w:name="_Toc272338713"/>
      <w:r w:rsidRPr="00EC1560">
        <w:rPr>
          <w:szCs w:val="28"/>
        </w:rPr>
        <w:t>Расчетная тепловая нагрузка на новое строительство –</w:t>
      </w:r>
      <w:r>
        <w:rPr>
          <w:szCs w:val="28"/>
        </w:rPr>
        <w:t xml:space="preserve"> </w:t>
      </w:r>
      <w:r w:rsidRPr="00EC1560">
        <w:rPr>
          <w:szCs w:val="28"/>
        </w:rPr>
        <w:t>45,57</w:t>
      </w:r>
      <w:r>
        <w:rPr>
          <w:szCs w:val="28"/>
        </w:rPr>
        <w:t xml:space="preserve"> </w:t>
      </w:r>
      <w:r w:rsidRPr="00EC1560">
        <w:rPr>
          <w:szCs w:val="28"/>
        </w:rPr>
        <w:t>Гкал/час.</w:t>
      </w:r>
    </w:p>
    <w:p w:rsidR="00E05140" w:rsidRPr="00EC1560" w:rsidRDefault="00E05140" w:rsidP="00781C83">
      <w:pPr>
        <w:spacing w:line="0" w:lineRule="atLeast"/>
        <w:rPr>
          <w:szCs w:val="28"/>
          <w:lang w:eastAsia="ar-SA"/>
        </w:rPr>
      </w:pPr>
      <w:r w:rsidRPr="00EC1560">
        <w:rPr>
          <w:szCs w:val="28"/>
          <w:lang w:eastAsia="ar-SA"/>
        </w:rPr>
        <w:t>Покрытие тепловых потребностей проектируемой территории района предлагается в зависимости от характера и компактности застройки.</w:t>
      </w:r>
    </w:p>
    <w:p w:rsidR="00E05140" w:rsidRPr="00EC1560" w:rsidRDefault="00E05140" w:rsidP="00781C83">
      <w:pPr>
        <w:spacing w:line="0" w:lineRule="atLeast"/>
        <w:rPr>
          <w:szCs w:val="28"/>
          <w:lang w:eastAsia="ar-SA"/>
        </w:rPr>
      </w:pPr>
      <w:r w:rsidRPr="00EC1560">
        <w:rPr>
          <w:szCs w:val="28"/>
          <w:lang w:eastAsia="ar-SA"/>
        </w:rPr>
        <w:t>Источники покрытия тепловых нагрузок: ТЭЦ-4 и проектируемые котельные.</w:t>
      </w:r>
    </w:p>
    <w:p w:rsidR="00E05140" w:rsidRPr="00EC1560" w:rsidRDefault="00E05140" w:rsidP="00781C83">
      <w:pPr>
        <w:shd w:val="clear" w:color="auto" w:fill="FFFFFF"/>
        <w:spacing w:line="0" w:lineRule="atLeast"/>
        <w:rPr>
          <w:szCs w:val="28"/>
        </w:rPr>
      </w:pPr>
      <w:r w:rsidRPr="00EC1560">
        <w:rPr>
          <w:szCs w:val="28"/>
        </w:rPr>
        <w:t>Теплоснабжение, где оста</w:t>
      </w:r>
      <w:r>
        <w:rPr>
          <w:szCs w:val="28"/>
        </w:rPr>
        <w:t>е</w:t>
      </w:r>
      <w:r w:rsidRPr="00EC1560">
        <w:rPr>
          <w:szCs w:val="28"/>
        </w:rPr>
        <w:t>тся сохраняемая застройка, предусматривается от существующих центральных тепловых пунктов (</w:t>
      </w:r>
      <w:r w:rsidR="00AF498F">
        <w:rPr>
          <w:szCs w:val="28"/>
        </w:rPr>
        <w:t xml:space="preserve">далее - </w:t>
      </w:r>
      <w:r w:rsidRPr="00EC1560">
        <w:rPr>
          <w:szCs w:val="28"/>
        </w:rPr>
        <w:t xml:space="preserve">ЦТП). В </w:t>
      </w:r>
      <w:proofErr w:type="gramStart"/>
      <w:r w:rsidRPr="00EC1560">
        <w:rPr>
          <w:szCs w:val="28"/>
        </w:rPr>
        <w:t>кварталах</w:t>
      </w:r>
      <w:proofErr w:type="gramEnd"/>
      <w:r w:rsidRPr="00EC1560">
        <w:rPr>
          <w:szCs w:val="28"/>
        </w:rPr>
        <w:t xml:space="preserve"> с новой застройкой предусматривается строительство новых ЦТП.</w:t>
      </w:r>
    </w:p>
    <w:p w:rsidR="00E05140" w:rsidRPr="00EC1560" w:rsidRDefault="00E05140" w:rsidP="00781C83">
      <w:pPr>
        <w:spacing w:line="0" w:lineRule="atLeast"/>
        <w:rPr>
          <w:szCs w:val="28"/>
          <w:lang w:eastAsia="ar-SA"/>
        </w:rPr>
      </w:pPr>
      <w:r w:rsidRPr="00EC1560">
        <w:rPr>
          <w:szCs w:val="28"/>
          <w:lang w:eastAsia="ar-SA"/>
        </w:rPr>
        <w:t xml:space="preserve">В </w:t>
      </w:r>
      <w:proofErr w:type="gramStart"/>
      <w:r w:rsidRPr="00EC1560">
        <w:rPr>
          <w:szCs w:val="28"/>
          <w:lang w:eastAsia="ar-SA"/>
        </w:rPr>
        <w:t>настоящем</w:t>
      </w:r>
      <w:proofErr w:type="gramEnd"/>
      <w:r w:rsidRPr="00EC1560">
        <w:rPr>
          <w:szCs w:val="28"/>
          <w:lang w:eastAsia="ar-SA"/>
        </w:rPr>
        <w:t xml:space="preserve"> разделе проекта планировки даны принципиальные решения по перспективному развитию теплоснабжения в проектируемом районе.</w:t>
      </w:r>
      <w:bookmarkEnd w:id="1"/>
    </w:p>
    <w:p w:rsidR="00E05140" w:rsidRPr="00EC1560" w:rsidRDefault="00E05140" w:rsidP="00781C83">
      <w:pPr>
        <w:spacing w:line="0" w:lineRule="atLeast"/>
      </w:pPr>
      <w:r w:rsidRPr="00EC1560">
        <w:rPr>
          <w:szCs w:val="28"/>
        </w:rPr>
        <w:t>Ожидаемые поквартальные тепловые потребности проектируемой застройки, подсчитанные по методике расчета удельных показателей, разработанной ОАО «Новосибирсктеплоэнерго»</w:t>
      </w:r>
      <w:r w:rsidR="00AF498F">
        <w:rPr>
          <w:szCs w:val="28"/>
        </w:rPr>
        <w:t>,</w:t>
      </w:r>
      <w:r w:rsidRPr="00EC1560">
        <w:rPr>
          <w:szCs w:val="28"/>
        </w:rPr>
        <w:t xml:space="preserve"> приведены в </w:t>
      </w:r>
      <w:r w:rsidRPr="00EC1560">
        <w:t>табличной форме.</w:t>
      </w:r>
    </w:p>
    <w:p w:rsidR="00E05140" w:rsidRPr="00EC1560" w:rsidRDefault="00E05140" w:rsidP="00781C83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>Схема тепловых сетей: до ЦТП 2-трубная прокладка, после ЦТП 4-трубная совместно с водопроводом.</w:t>
      </w:r>
    </w:p>
    <w:p w:rsidR="00E05140" w:rsidRPr="00EC1560" w:rsidRDefault="00E05140" w:rsidP="00781C83">
      <w:pPr>
        <w:spacing w:line="240" w:lineRule="atLeast"/>
        <w:rPr>
          <w:szCs w:val="28"/>
          <w:lang w:eastAsia="ar-SA"/>
        </w:rPr>
      </w:pPr>
      <w:r w:rsidRPr="00EC1560">
        <w:rPr>
          <w:szCs w:val="28"/>
          <w:lang w:eastAsia="ar-SA"/>
        </w:rPr>
        <w:t>Температура теплоносителя в сетях теплоснабжения до ЦТП</w:t>
      </w:r>
      <w:r>
        <w:rPr>
          <w:szCs w:val="28"/>
          <w:lang w:eastAsia="ar-SA"/>
        </w:rPr>
        <w:t xml:space="preserve"> – </w:t>
      </w:r>
      <w:r w:rsidRPr="00EC1560">
        <w:rPr>
          <w:szCs w:val="28"/>
          <w:lang w:eastAsia="ar-SA"/>
        </w:rPr>
        <w:t>150</w:t>
      </w:r>
      <w:r>
        <w:rPr>
          <w:szCs w:val="28"/>
          <w:lang w:eastAsia="ar-SA"/>
        </w:rPr>
        <w:t xml:space="preserve"> – </w:t>
      </w:r>
      <w:r w:rsidRPr="00EC1560">
        <w:rPr>
          <w:szCs w:val="28"/>
          <w:lang w:eastAsia="ar-SA"/>
        </w:rPr>
        <w:t>70</w:t>
      </w:r>
      <w:r>
        <w:rPr>
          <w:szCs w:val="28"/>
          <w:lang w:eastAsia="ar-SA"/>
        </w:rPr>
        <w:t xml:space="preserve"> </w:t>
      </w:r>
      <w:r w:rsidR="007E749B" w:rsidRPr="00232557">
        <w:rPr>
          <w:szCs w:val="28"/>
          <w:lang w:eastAsia="ar-SA"/>
        </w:rPr>
        <w:t>º</w:t>
      </w:r>
      <w:r w:rsidRPr="00EC1560">
        <w:rPr>
          <w:szCs w:val="28"/>
          <w:lang w:eastAsia="ar-SA"/>
        </w:rPr>
        <w:t>С, после ЦТП – 130</w:t>
      </w:r>
      <w:r>
        <w:rPr>
          <w:szCs w:val="28"/>
          <w:lang w:eastAsia="ar-SA"/>
        </w:rPr>
        <w:t xml:space="preserve"> – </w:t>
      </w:r>
      <w:r w:rsidRPr="00EC1560">
        <w:rPr>
          <w:szCs w:val="28"/>
          <w:lang w:eastAsia="ar-SA"/>
        </w:rPr>
        <w:t>70</w:t>
      </w:r>
      <w:r>
        <w:rPr>
          <w:szCs w:val="28"/>
          <w:lang w:eastAsia="ar-SA"/>
        </w:rPr>
        <w:t xml:space="preserve"> </w:t>
      </w:r>
      <w:r w:rsidR="007E749B" w:rsidRPr="00232557">
        <w:rPr>
          <w:szCs w:val="28"/>
          <w:lang w:eastAsia="ar-SA"/>
        </w:rPr>
        <w:t>º</w:t>
      </w:r>
      <w:r w:rsidRPr="00EC1560">
        <w:rPr>
          <w:szCs w:val="28"/>
          <w:lang w:eastAsia="ar-SA"/>
        </w:rPr>
        <w:t>С.</w:t>
      </w:r>
    </w:p>
    <w:p w:rsidR="00E05140" w:rsidRPr="00EC1560" w:rsidRDefault="00E05140" w:rsidP="00781C83">
      <w:pPr>
        <w:spacing w:line="240" w:lineRule="atLeast"/>
        <w:rPr>
          <w:szCs w:val="28"/>
          <w:lang w:eastAsia="ar-SA"/>
        </w:rPr>
      </w:pPr>
      <w:r w:rsidRPr="00EC1560">
        <w:rPr>
          <w:szCs w:val="28"/>
          <w:lang w:eastAsia="ar-SA"/>
        </w:rPr>
        <w:t xml:space="preserve">Схема подсоединения систем отопления и вентиляции основных потребителей: </w:t>
      </w:r>
    </w:p>
    <w:p w:rsidR="00E05140" w:rsidRPr="00EC1560" w:rsidRDefault="00E05140" w:rsidP="00781C83">
      <w:pPr>
        <w:spacing w:line="240" w:lineRule="atLeast"/>
        <w:rPr>
          <w:szCs w:val="28"/>
          <w:lang w:eastAsia="ar-SA"/>
        </w:rPr>
      </w:pPr>
      <w:proofErr w:type="gramStart"/>
      <w:r w:rsidRPr="00EC1560">
        <w:rPr>
          <w:szCs w:val="28"/>
          <w:lang w:eastAsia="ar-SA"/>
        </w:rPr>
        <w:t>в зоне централизованного теплоснабжения от ТЭЦ – зависимая;</w:t>
      </w:r>
      <w:proofErr w:type="gramEnd"/>
    </w:p>
    <w:p w:rsidR="00E05140" w:rsidRPr="00EC1560" w:rsidRDefault="00E05140" w:rsidP="00781C83">
      <w:pPr>
        <w:spacing w:line="240" w:lineRule="atLeast"/>
        <w:rPr>
          <w:szCs w:val="28"/>
          <w:lang w:eastAsia="ar-SA"/>
        </w:rPr>
      </w:pPr>
      <w:r w:rsidRPr="00EC1560">
        <w:rPr>
          <w:szCs w:val="28"/>
          <w:lang w:eastAsia="ar-SA"/>
        </w:rPr>
        <w:t>подключение зданий меньшей этажности – через ЦТП</w:t>
      </w:r>
      <w:r>
        <w:rPr>
          <w:szCs w:val="28"/>
          <w:lang w:eastAsia="ar-SA"/>
        </w:rPr>
        <w:t>.</w:t>
      </w:r>
    </w:p>
    <w:p w:rsidR="00E05140" w:rsidRPr="00EC1560" w:rsidRDefault="00E05140" w:rsidP="00781C83">
      <w:pPr>
        <w:spacing w:line="240" w:lineRule="atLeast"/>
        <w:rPr>
          <w:szCs w:val="28"/>
          <w:lang w:eastAsia="ar-SA"/>
        </w:rPr>
      </w:pPr>
      <w:r w:rsidRPr="00EC1560">
        <w:rPr>
          <w:szCs w:val="28"/>
          <w:lang w:eastAsia="ar-SA"/>
        </w:rPr>
        <w:t>Системы горячего водоснабжения потребителей присоединяются к</w:t>
      </w:r>
      <w:r w:rsidR="001E71AC">
        <w:rPr>
          <w:szCs w:val="28"/>
          <w:lang w:eastAsia="ar-SA"/>
        </w:rPr>
        <w:t xml:space="preserve"> </w:t>
      </w:r>
      <w:r w:rsidR="001E71AC">
        <w:rPr>
          <w:szCs w:val="28"/>
          <w:lang w:eastAsia="ar-SA"/>
        </w:rPr>
        <w:br/>
      </w:r>
      <w:r w:rsidRPr="00EC1560">
        <w:rPr>
          <w:szCs w:val="28"/>
          <w:lang w:eastAsia="ar-SA"/>
        </w:rPr>
        <w:t>2-трубным тепловым сетям через водоподогреватели (закрытая система теплоснабжения).</w:t>
      </w:r>
    </w:p>
    <w:p w:rsidR="00E05140" w:rsidRPr="00EC1560" w:rsidRDefault="00E05140" w:rsidP="00781C83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 xml:space="preserve">Способ прокладки тепловых сетей – подземный, канальный (бесканальный) с изоляцией из пенополиуретана по технологии «труба в трубе». </w:t>
      </w:r>
    </w:p>
    <w:p w:rsidR="00E05140" w:rsidRPr="00EC1560" w:rsidRDefault="00E05140" w:rsidP="00781C83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>Трасса трубопроводов магистральных тепловых сетей проходит под газонами вдоль проезжей части с соблюдением  СНиП 41-02-2003 «Тепловые сети».</w:t>
      </w:r>
    </w:p>
    <w:p w:rsidR="00E05140" w:rsidRPr="00EC1560" w:rsidRDefault="00E05140" w:rsidP="00781C83">
      <w:pPr>
        <w:rPr>
          <w:szCs w:val="28"/>
          <w:lang w:eastAsia="ar-SA"/>
        </w:rPr>
      </w:pPr>
      <w:r>
        <w:rPr>
          <w:szCs w:val="28"/>
          <w:lang w:eastAsia="ar-SA"/>
        </w:rPr>
        <w:t>Для обеспечения наде</w:t>
      </w:r>
      <w:r w:rsidRPr="00EC1560">
        <w:rPr>
          <w:szCs w:val="28"/>
          <w:lang w:eastAsia="ar-SA"/>
        </w:rPr>
        <w:t>жности теплоснабжения предусматривается резервирование теплосети по магистралям с созданием кольцевых сетей (закольцовкой) пут</w:t>
      </w:r>
      <w:r>
        <w:rPr>
          <w:szCs w:val="28"/>
          <w:lang w:eastAsia="ar-SA"/>
        </w:rPr>
        <w:t>е</w:t>
      </w:r>
      <w:r w:rsidRPr="00EC1560">
        <w:rPr>
          <w:szCs w:val="28"/>
          <w:lang w:eastAsia="ar-SA"/>
        </w:rPr>
        <w:t>м устройства перемычек по смежным улицам.</w:t>
      </w:r>
    </w:p>
    <w:p w:rsidR="00E05140" w:rsidRPr="00EC1560" w:rsidRDefault="00E05140" w:rsidP="00781C83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>При прокладке подающей тепловой магистрали под полотном улиц и дорог необходимо устройство проходных каналов для исключения выброса воды на поверхность дороги в случае возникновения дефектов.</w:t>
      </w:r>
    </w:p>
    <w:p w:rsidR="00E05140" w:rsidRPr="00EC1560" w:rsidRDefault="00E05140" w:rsidP="00781C83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>Сброс воды из камер тепловых сетей предусматривается в ливневую канализацию (глубина заложения ливневой канализации составляет 2</w:t>
      </w:r>
      <w:r>
        <w:rPr>
          <w:szCs w:val="28"/>
          <w:lang w:eastAsia="ar-SA"/>
        </w:rPr>
        <w:t xml:space="preserve"> – </w:t>
      </w:r>
      <w:r w:rsidRPr="00EC1560">
        <w:rPr>
          <w:szCs w:val="28"/>
          <w:lang w:eastAsia="ar-SA"/>
        </w:rPr>
        <w:t>5</w:t>
      </w:r>
      <w:r>
        <w:rPr>
          <w:szCs w:val="28"/>
          <w:lang w:eastAsia="ar-SA"/>
        </w:rPr>
        <w:t xml:space="preserve"> </w:t>
      </w:r>
      <w:r w:rsidRPr="00EC1560">
        <w:rPr>
          <w:szCs w:val="28"/>
          <w:lang w:eastAsia="ar-SA"/>
        </w:rPr>
        <w:t>м).</w:t>
      </w:r>
    </w:p>
    <w:p w:rsidR="00E05140" w:rsidRPr="00EC1560" w:rsidRDefault="00E05140" w:rsidP="00781C83">
      <w:pPr>
        <w:rPr>
          <w:szCs w:val="28"/>
          <w:lang w:eastAsia="ar-SA"/>
        </w:rPr>
      </w:pPr>
      <w:r>
        <w:rPr>
          <w:szCs w:val="28"/>
          <w:lang w:eastAsia="ar-SA"/>
        </w:rPr>
        <w:t>Повышению наде</w:t>
      </w:r>
      <w:r w:rsidRPr="00EC1560">
        <w:rPr>
          <w:szCs w:val="28"/>
          <w:lang w:eastAsia="ar-SA"/>
        </w:rPr>
        <w:t>жности теплоснабжения района способствует и  комплексная автоматизация систем, обеспечивающая:</w:t>
      </w:r>
    </w:p>
    <w:p w:rsidR="00E05140" w:rsidRPr="00EC1560" w:rsidRDefault="00E05140" w:rsidP="00781C83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>подачу теплоты потребителям в требуемом количестве (наличие регулирующей арматуры и контрольно-измерительного прибора);</w:t>
      </w:r>
    </w:p>
    <w:p w:rsidR="00E05140" w:rsidRPr="00EC1560" w:rsidRDefault="00E05140" w:rsidP="00781C83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>устойчивый гидравлический режим работы систем отопления зданий;</w:t>
      </w:r>
    </w:p>
    <w:p w:rsidR="00E05140" w:rsidRPr="00EC1560" w:rsidRDefault="00E05140" w:rsidP="00781C83">
      <w:pPr>
        <w:rPr>
          <w:szCs w:val="28"/>
          <w:lang w:eastAsia="ar-SA"/>
        </w:rPr>
      </w:pPr>
      <w:r>
        <w:rPr>
          <w:szCs w:val="28"/>
          <w:lang w:eastAsia="ar-SA"/>
        </w:rPr>
        <w:t>о</w:t>
      </w:r>
      <w:r w:rsidRPr="00EC1560">
        <w:rPr>
          <w:szCs w:val="28"/>
          <w:lang w:eastAsia="ar-SA"/>
        </w:rPr>
        <w:t>рганизацию автономной циркуляции в местных системах отопления при падении давления в тепловых сетях.</w:t>
      </w:r>
    </w:p>
    <w:p w:rsidR="00E05140" w:rsidRPr="00EC1560" w:rsidRDefault="00E05140" w:rsidP="00781C83">
      <w:pPr>
        <w:rPr>
          <w:szCs w:val="28"/>
          <w:lang w:eastAsia="ar-SA"/>
        </w:rPr>
      </w:pPr>
    </w:p>
    <w:p w:rsidR="00E05140" w:rsidRPr="00EC1560" w:rsidRDefault="001E71AC" w:rsidP="00781C83">
      <w:pPr>
        <w:spacing w:line="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1.3.5. </w:t>
      </w:r>
      <w:r w:rsidR="00E05140">
        <w:rPr>
          <w:b/>
          <w:szCs w:val="28"/>
        </w:rPr>
        <w:t>Газоснабжение</w:t>
      </w:r>
    </w:p>
    <w:p w:rsidR="00E05140" w:rsidRPr="00EC1560" w:rsidRDefault="00E05140" w:rsidP="00781C83">
      <w:pPr>
        <w:spacing w:line="0" w:lineRule="atLeast"/>
        <w:ind w:firstLine="689"/>
        <w:rPr>
          <w:b/>
          <w:szCs w:val="28"/>
        </w:rPr>
      </w:pPr>
    </w:p>
    <w:p w:rsidR="00E05140" w:rsidRPr="00EC1560" w:rsidRDefault="00E05140" w:rsidP="00781C83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>Дальнейшая газификация площадки возможна в соответствии с техническими условиями ООО «Сибгипрониигаз» (письмо от 15.02.2010 № 048).</w:t>
      </w:r>
    </w:p>
    <w:p w:rsidR="00E05140" w:rsidRPr="00EC1560" w:rsidRDefault="00E05140" w:rsidP="00781C83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>Направления расходования газа в перспективе сохраняются.</w:t>
      </w:r>
    </w:p>
    <w:p w:rsidR="00E05140" w:rsidRPr="00EC1560" w:rsidRDefault="00E05140" w:rsidP="00781C83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>Прогнозируемые потребности газа для нужд жилищно-коммунального хозяйства составят 63 млн. куб. м/год.</w:t>
      </w:r>
    </w:p>
    <w:p w:rsidR="00E05140" w:rsidRDefault="00E05140" w:rsidP="00781C83">
      <w:pPr>
        <w:ind w:firstLine="0"/>
        <w:jc w:val="center"/>
        <w:rPr>
          <w:b/>
          <w:szCs w:val="28"/>
        </w:rPr>
      </w:pPr>
    </w:p>
    <w:p w:rsidR="001E71AC" w:rsidRDefault="001E71AC" w:rsidP="00781C83">
      <w:pPr>
        <w:ind w:firstLine="0"/>
        <w:jc w:val="center"/>
        <w:rPr>
          <w:b/>
          <w:szCs w:val="28"/>
        </w:rPr>
      </w:pPr>
    </w:p>
    <w:p w:rsidR="001E71AC" w:rsidRDefault="001E71AC" w:rsidP="00781C83">
      <w:pPr>
        <w:ind w:firstLine="0"/>
        <w:jc w:val="center"/>
        <w:rPr>
          <w:b/>
          <w:szCs w:val="28"/>
        </w:rPr>
      </w:pPr>
    </w:p>
    <w:p w:rsidR="001E71AC" w:rsidRPr="00EC1560" w:rsidRDefault="001E71AC" w:rsidP="00781C83">
      <w:pPr>
        <w:ind w:firstLine="0"/>
        <w:jc w:val="center"/>
        <w:rPr>
          <w:b/>
          <w:szCs w:val="28"/>
        </w:rPr>
      </w:pPr>
    </w:p>
    <w:p w:rsidR="00E05140" w:rsidRPr="00EC1560" w:rsidRDefault="00781C83" w:rsidP="00781C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1.3.6. </w:t>
      </w:r>
      <w:r w:rsidR="00E05140" w:rsidRPr="00EC1560">
        <w:rPr>
          <w:b/>
          <w:szCs w:val="28"/>
        </w:rPr>
        <w:t>Электроснабжение</w:t>
      </w:r>
    </w:p>
    <w:p w:rsidR="00E05140" w:rsidRPr="00EC1560" w:rsidRDefault="00E05140" w:rsidP="00781C83">
      <w:pPr>
        <w:ind w:firstLine="0"/>
        <w:jc w:val="center"/>
        <w:rPr>
          <w:b/>
          <w:szCs w:val="28"/>
        </w:rPr>
      </w:pPr>
    </w:p>
    <w:p w:rsidR="00E05140" w:rsidRPr="00EC1560" w:rsidRDefault="00781C83" w:rsidP="00781C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1.3.6.1. </w:t>
      </w:r>
      <w:r w:rsidR="00E05140">
        <w:rPr>
          <w:b/>
          <w:szCs w:val="28"/>
        </w:rPr>
        <w:t>Сеть 10 кВ</w:t>
      </w:r>
    </w:p>
    <w:p w:rsidR="00E05140" w:rsidRPr="00EC1560" w:rsidRDefault="00E05140" w:rsidP="00781C83">
      <w:pPr>
        <w:rPr>
          <w:b/>
          <w:szCs w:val="28"/>
        </w:rPr>
      </w:pPr>
    </w:p>
    <w:p w:rsidR="00E05140" w:rsidRPr="00EC1560" w:rsidRDefault="00E05140" w:rsidP="00781C83">
      <w:pPr>
        <w:pStyle w:val="afb"/>
        <w:ind w:left="0"/>
        <w:contextualSpacing/>
        <w:rPr>
          <w:szCs w:val="28"/>
        </w:rPr>
      </w:pPr>
      <w:r w:rsidRPr="00EC1560">
        <w:t xml:space="preserve">Для электроснабжения проектируемых потребителей с расчетной мощностью 10,721 МВт </w:t>
      </w:r>
      <w:r w:rsidRPr="00EC1560">
        <w:rPr>
          <w:szCs w:val="28"/>
        </w:rPr>
        <w:t xml:space="preserve">потребуется строительство РП-10 кВ, запитанного двумя кабельными линиями от РУ-10 кВ </w:t>
      </w:r>
      <w:r w:rsidRPr="00EC1560">
        <w:t>ПС 110 кВ.</w:t>
      </w:r>
    </w:p>
    <w:p w:rsidR="00E05140" w:rsidRPr="00EC1560" w:rsidRDefault="00E05140" w:rsidP="00781C83">
      <w:pPr>
        <w:pStyle w:val="afb"/>
        <w:ind w:left="0"/>
        <w:contextualSpacing/>
        <w:rPr>
          <w:szCs w:val="28"/>
        </w:rPr>
      </w:pPr>
      <w:proofErr w:type="gramStart"/>
      <w:r w:rsidRPr="00EC1560">
        <w:rPr>
          <w:szCs w:val="28"/>
        </w:rPr>
        <w:t>В проектируемом районе к установке рекомендуется применить к строительству отдельно стоящие трансформаторные подстанции напряжением 10/0,4</w:t>
      </w:r>
      <w:r>
        <w:rPr>
          <w:szCs w:val="28"/>
        </w:rPr>
        <w:t> </w:t>
      </w:r>
      <w:r w:rsidRPr="00EC1560">
        <w:rPr>
          <w:szCs w:val="28"/>
        </w:rPr>
        <w:t>кВ комплектно-блочного исполнения полной заводской готовности с современным оборудованием и энергосберегающими трансформаторами мощностью по 1000</w:t>
      </w:r>
      <w:r>
        <w:rPr>
          <w:szCs w:val="28"/>
        </w:rPr>
        <w:t xml:space="preserve"> </w:t>
      </w:r>
      <w:r w:rsidRPr="00EC1560">
        <w:rPr>
          <w:szCs w:val="28"/>
        </w:rPr>
        <w:t>-</w:t>
      </w:r>
      <w:r>
        <w:rPr>
          <w:szCs w:val="28"/>
        </w:rPr>
        <w:t xml:space="preserve"> </w:t>
      </w:r>
      <w:r w:rsidRPr="00EC1560">
        <w:rPr>
          <w:szCs w:val="28"/>
        </w:rPr>
        <w:t xml:space="preserve">1250 кВА 10/0,4 кВ с кабельными вводами высокого и низкого напряжения. </w:t>
      </w:r>
      <w:proofErr w:type="gramEnd"/>
    </w:p>
    <w:p w:rsidR="00E05140" w:rsidRPr="00EC1560" w:rsidRDefault="00E05140" w:rsidP="00781C83">
      <w:pPr>
        <w:pStyle w:val="afb"/>
        <w:ind w:left="0"/>
        <w:contextualSpacing/>
        <w:rPr>
          <w:szCs w:val="28"/>
        </w:rPr>
      </w:pPr>
      <w:r w:rsidRPr="00EC1560">
        <w:rPr>
          <w:szCs w:val="28"/>
        </w:rPr>
        <w:t>Питающие линии 10 кВ к сетевым трансформа</w:t>
      </w:r>
      <w:r w:rsidR="00781C83">
        <w:rPr>
          <w:szCs w:val="28"/>
        </w:rPr>
        <w:t>торным</w:t>
      </w:r>
      <w:r w:rsidRPr="00EC1560">
        <w:rPr>
          <w:szCs w:val="28"/>
        </w:rPr>
        <w:t xml:space="preserve"> подстанциям кварталов 10/0,4 кВ и сети 0,4 кВ выполняются  кабелем, прокладываемым в земляной траншее.</w:t>
      </w:r>
    </w:p>
    <w:p w:rsidR="00E05140" w:rsidRPr="00EC1560" w:rsidRDefault="00E05140" w:rsidP="00781C83">
      <w:pPr>
        <w:pStyle w:val="afb"/>
        <w:ind w:left="0"/>
        <w:contextualSpacing/>
        <w:rPr>
          <w:szCs w:val="28"/>
        </w:rPr>
      </w:pPr>
      <w:r w:rsidRPr="00EC1560">
        <w:rPr>
          <w:szCs w:val="28"/>
        </w:rPr>
        <w:t>Существующие сети 10 кВ и 04 кВ, проходящие по территории проектируемой застройки, подлежат демонтажу.</w:t>
      </w:r>
    </w:p>
    <w:p w:rsidR="00E05140" w:rsidRPr="00EC1560" w:rsidRDefault="00E05140" w:rsidP="00781C83">
      <w:pPr>
        <w:pStyle w:val="afb"/>
        <w:ind w:left="0"/>
        <w:contextualSpacing/>
        <w:rPr>
          <w:szCs w:val="28"/>
        </w:rPr>
      </w:pPr>
      <w:r w:rsidRPr="00EC1560">
        <w:rPr>
          <w:szCs w:val="28"/>
        </w:rPr>
        <w:t>Питание проектируемых трансформаторных подстанций выполняется двумя взаимно резервируемыми фидерами. Схема распределительной сети 10 кВ принимается  петлевой с аварийной перемычкой, разомкнутой в нормальном режиме работы.</w:t>
      </w:r>
    </w:p>
    <w:p w:rsidR="00E05140" w:rsidRPr="00EC1560" w:rsidRDefault="00E05140" w:rsidP="00781C83">
      <w:pPr>
        <w:rPr>
          <w:szCs w:val="28"/>
        </w:rPr>
      </w:pPr>
    </w:p>
    <w:p w:rsidR="00E05140" w:rsidRPr="00EC1560" w:rsidRDefault="00781C83" w:rsidP="00781C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1.3.6.2. </w:t>
      </w:r>
      <w:r w:rsidR="00E05140">
        <w:rPr>
          <w:b/>
          <w:szCs w:val="28"/>
        </w:rPr>
        <w:t>Сеть уличного освещения</w:t>
      </w:r>
    </w:p>
    <w:p w:rsidR="00E05140" w:rsidRPr="00EC1560" w:rsidRDefault="00E05140" w:rsidP="00781C83">
      <w:pPr>
        <w:rPr>
          <w:b/>
          <w:szCs w:val="28"/>
        </w:rPr>
      </w:pP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Сети уличного освещения запроектированы кабелем, прокладываемым в земляной траншее</w:t>
      </w:r>
      <w:r>
        <w:rPr>
          <w:szCs w:val="28"/>
        </w:rPr>
        <w:t>.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Опоры сети уличного освещения металлические. Светильники наружного освещения принимаются с энергосберегающими лампами.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Управление сетями уличного освещения – централизованное с использованием специальных устройств телемеханики.</w:t>
      </w:r>
    </w:p>
    <w:p w:rsidR="00E05140" w:rsidRPr="00EC1560" w:rsidRDefault="00E05140" w:rsidP="00781C83">
      <w:pPr>
        <w:rPr>
          <w:szCs w:val="28"/>
        </w:rPr>
      </w:pPr>
    </w:p>
    <w:p w:rsidR="00E05140" w:rsidRPr="00EC1560" w:rsidRDefault="00781C83" w:rsidP="00781C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1.3.7. </w:t>
      </w:r>
      <w:r w:rsidR="00E05140">
        <w:rPr>
          <w:b/>
          <w:szCs w:val="28"/>
        </w:rPr>
        <w:t>Связь</w:t>
      </w:r>
    </w:p>
    <w:p w:rsidR="00E05140" w:rsidRPr="00EC1560" w:rsidRDefault="00E05140" w:rsidP="00781C83">
      <w:pPr>
        <w:rPr>
          <w:b/>
          <w:szCs w:val="28"/>
        </w:rPr>
      </w:pPr>
    </w:p>
    <w:p w:rsidR="00E05140" w:rsidRPr="00EC1560" w:rsidRDefault="00E05140" w:rsidP="00781C83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 xml:space="preserve">Расчет </w:t>
      </w:r>
      <w:proofErr w:type="gramStart"/>
      <w:r w:rsidRPr="00EC1560">
        <w:rPr>
          <w:szCs w:val="28"/>
          <w:lang w:eastAsia="ar-SA"/>
        </w:rPr>
        <w:t>числа абонентов телефонной сети общего пользования проектируемого района</w:t>
      </w:r>
      <w:proofErr w:type="gramEnd"/>
      <w:r w:rsidRPr="00EC1560">
        <w:rPr>
          <w:szCs w:val="28"/>
          <w:lang w:eastAsia="ar-SA"/>
        </w:rPr>
        <w:t xml:space="preserve"> осуществляется из условия стопроцентного удовлетворения заявок на установку телефонов в жилом и общественном секторе. Количество потенциальных абонентов городской телефонной сети общего пользования составит примерно 7400.</w:t>
      </w:r>
    </w:p>
    <w:p w:rsidR="00E05140" w:rsidRPr="00EC1560" w:rsidRDefault="00E05140" w:rsidP="00781C83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 xml:space="preserve">Для обеспечения телефонизацией проектируемого района необходимо будет  открыть новую цифровую автоматическую телефонную станцию емкостью 8000 номеров с включением в городскую телефонную сеть по оптоволоконным линиям. </w:t>
      </w:r>
    </w:p>
    <w:p w:rsidR="00E05140" w:rsidRPr="00EC1560" w:rsidRDefault="00E05140" w:rsidP="00781C83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>Телефонные линии, попадающие под новую застройку, должны быть перенесены или демонтированы.</w:t>
      </w:r>
    </w:p>
    <w:p w:rsidR="00E05140" w:rsidRDefault="00E05140" w:rsidP="00781C83">
      <w:pPr>
        <w:rPr>
          <w:szCs w:val="28"/>
          <w:lang w:eastAsia="ar-SA"/>
        </w:rPr>
      </w:pPr>
    </w:p>
    <w:p w:rsidR="001E71AC" w:rsidRPr="00EC1560" w:rsidRDefault="001E71AC" w:rsidP="00781C83">
      <w:pPr>
        <w:rPr>
          <w:szCs w:val="28"/>
          <w:lang w:eastAsia="ar-SA"/>
        </w:rPr>
      </w:pPr>
    </w:p>
    <w:p w:rsidR="00E05140" w:rsidRPr="00EC1560" w:rsidRDefault="00781C83" w:rsidP="00781C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1.3.8. </w:t>
      </w:r>
      <w:r w:rsidR="00E05140">
        <w:rPr>
          <w:b/>
          <w:szCs w:val="28"/>
        </w:rPr>
        <w:t>Радиофикация</w:t>
      </w:r>
    </w:p>
    <w:p w:rsidR="00E05140" w:rsidRPr="00EC1560" w:rsidRDefault="00E05140" w:rsidP="00781C83">
      <w:pPr>
        <w:rPr>
          <w:b/>
          <w:szCs w:val="28"/>
        </w:rPr>
      </w:pPr>
    </w:p>
    <w:p w:rsidR="00E05140" w:rsidRPr="00EC1560" w:rsidRDefault="00E05140" w:rsidP="001E71AC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 xml:space="preserve">Обеспечение жителей и организаций проектируемого района возможно двумя способами: </w:t>
      </w:r>
    </w:p>
    <w:p w:rsidR="00E05140" w:rsidRPr="00EC1560" w:rsidRDefault="00E05140" w:rsidP="001E71AC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>от существующей городской радиотрансляционной сети;</w:t>
      </w:r>
    </w:p>
    <w:p w:rsidR="00E05140" w:rsidRPr="00EC1560" w:rsidRDefault="00E05140" w:rsidP="001E71AC">
      <w:pPr>
        <w:rPr>
          <w:szCs w:val="28"/>
          <w:lang w:eastAsia="ar-SA"/>
        </w:rPr>
      </w:pPr>
      <w:r w:rsidRPr="00EC1560">
        <w:rPr>
          <w:szCs w:val="28"/>
          <w:lang w:eastAsia="ar-SA"/>
        </w:rPr>
        <w:t>путем организации трехпрограммного эфирного вещания.</w:t>
      </w:r>
    </w:p>
    <w:p w:rsidR="00E05140" w:rsidRDefault="00E05140" w:rsidP="001E71AC">
      <w:pPr>
        <w:rPr>
          <w:szCs w:val="28"/>
          <w:lang w:eastAsia="ar-SA"/>
        </w:rPr>
      </w:pPr>
    </w:p>
    <w:p w:rsidR="00E05140" w:rsidRDefault="00781C83" w:rsidP="00781C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2. </w:t>
      </w:r>
      <w:r w:rsidR="00E05140" w:rsidRPr="00EC1560">
        <w:rPr>
          <w:b/>
          <w:szCs w:val="28"/>
        </w:rPr>
        <w:t xml:space="preserve">Определение многофункциональных зон и </w:t>
      </w:r>
      <w:proofErr w:type="gramStart"/>
      <w:r w:rsidR="00E05140" w:rsidRPr="00EC1560">
        <w:rPr>
          <w:b/>
          <w:szCs w:val="28"/>
        </w:rPr>
        <w:t>планируемого</w:t>
      </w:r>
      <w:proofErr w:type="gramEnd"/>
      <w:r w:rsidR="00E05140" w:rsidRPr="00EC1560">
        <w:rPr>
          <w:b/>
          <w:szCs w:val="28"/>
        </w:rPr>
        <w:t xml:space="preserve"> </w:t>
      </w:r>
    </w:p>
    <w:p w:rsidR="00E05140" w:rsidRPr="00EC1560" w:rsidRDefault="00E05140" w:rsidP="00781C83">
      <w:pPr>
        <w:ind w:firstLine="0"/>
        <w:jc w:val="center"/>
        <w:rPr>
          <w:b/>
          <w:szCs w:val="28"/>
        </w:rPr>
      </w:pPr>
      <w:r w:rsidRPr="00EC1560">
        <w:rPr>
          <w:b/>
          <w:szCs w:val="28"/>
        </w:rPr>
        <w:t>значения их в</w:t>
      </w:r>
      <w:r>
        <w:rPr>
          <w:b/>
          <w:szCs w:val="28"/>
        </w:rPr>
        <w:t xml:space="preserve"> городской застройке</w:t>
      </w:r>
    </w:p>
    <w:p w:rsidR="00E05140" w:rsidRPr="00EC1560" w:rsidRDefault="00E05140" w:rsidP="00781C83">
      <w:pPr>
        <w:rPr>
          <w:b/>
          <w:szCs w:val="28"/>
        </w:rPr>
      </w:pP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 xml:space="preserve">Всю проектируемую территорию от уреза воды реки Оби до частично существующей и развивающейся магистральной улицы районного значения предполагается использовать как рекреационную и жилую. Данная территория является многофункциональной с превалированием рекреационной функции. В </w:t>
      </w:r>
      <w:proofErr w:type="gramStart"/>
      <w:r w:rsidRPr="00EC1560">
        <w:rPr>
          <w:szCs w:val="28"/>
        </w:rPr>
        <w:t>границах</w:t>
      </w:r>
      <w:proofErr w:type="gramEnd"/>
      <w:r w:rsidRPr="00EC1560">
        <w:rPr>
          <w:szCs w:val="28"/>
        </w:rPr>
        <w:t xml:space="preserve"> проекта планировки территории предполагается разместить следующие зоны: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зона отдыха и оздоровления;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зона индивидуальной жилой застройки;</w:t>
      </w:r>
    </w:p>
    <w:p w:rsidR="00E05140" w:rsidRPr="00EC1560" w:rsidRDefault="00E05140" w:rsidP="00781C83">
      <w:pPr>
        <w:rPr>
          <w:szCs w:val="28"/>
        </w:rPr>
      </w:pPr>
      <w:r>
        <w:rPr>
          <w:color w:val="000000"/>
          <w:szCs w:val="28"/>
          <w:lang w:eastAsia="en-US"/>
        </w:rPr>
        <w:t>з</w:t>
      </w:r>
      <w:r w:rsidRPr="00B10989">
        <w:rPr>
          <w:color w:val="000000"/>
          <w:szCs w:val="28"/>
          <w:lang w:eastAsia="en-US"/>
        </w:rPr>
        <w:t>она застройки жилыми домами для отдыха и проживания</w:t>
      </w:r>
      <w:r w:rsidRPr="00EC1560">
        <w:rPr>
          <w:szCs w:val="28"/>
        </w:rPr>
        <w:t>;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зона застройки жилыми домами смешанной этажности;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 xml:space="preserve">зона застройки объектами делового, общественного и коммерческого назначения. </w:t>
      </w:r>
    </w:p>
    <w:p w:rsidR="00E05140" w:rsidRPr="00EC1560" w:rsidRDefault="00E05140" w:rsidP="00781C83">
      <w:pPr>
        <w:rPr>
          <w:b/>
          <w:szCs w:val="28"/>
        </w:rPr>
      </w:pPr>
    </w:p>
    <w:p w:rsidR="00E05140" w:rsidRPr="00EC1560" w:rsidRDefault="00752987" w:rsidP="00781C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2.1. </w:t>
      </w:r>
      <w:r w:rsidR="00E05140" w:rsidRPr="00EC1560">
        <w:rPr>
          <w:b/>
          <w:szCs w:val="28"/>
        </w:rPr>
        <w:t>Решения в части определения базового</w:t>
      </w:r>
      <w:r w:rsidR="00E05140">
        <w:rPr>
          <w:b/>
          <w:szCs w:val="28"/>
        </w:rPr>
        <w:t xml:space="preserve"> баланса зонирования территории</w:t>
      </w:r>
    </w:p>
    <w:p w:rsidR="00E05140" w:rsidRPr="00EC1560" w:rsidRDefault="00E05140" w:rsidP="00781C83">
      <w:pPr>
        <w:ind w:firstLine="0"/>
        <w:jc w:val="center"/>
        <w:rPr>
          <w:b/>
          <w:szCs w:val="28"/>
        </w:rPr>
      </w:pP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Проектный баланс территории представлен в таблице 2.</w:t>
      </w:r>
    </w:p>
    <w:p w:rsidR="00E05140" w:rsidRPr="00EC1560" w:rsidRDefault="00E05140" w:rsidP="00781C83">
      <w:pPr>
        <w:jc w:val="center"/>
        <w:rPr>
          <w:szCs w:val="28"/>
        </w:rPr>
      </w:pPr>
    </w:p>
    <w:p w:rsidR="00E05140" w:rsidRPr="00EC1560" w:rsidRDefault="00E05140" w:rsidP="00781C83">
      <w:pPr>
        <w:jc w:val="right"/>
        <w:rPr>
          <w:szCs w:val="28"/>
        </w:rPr>
      </w:pPr>
      <w:r w:rsidRPr="00EC1560">
        <w:rPr>
          <w:szCs w:val="28"/>
        </w:rPr>
        <w:t>Таблица 2</w:t>
      </w:r>
    </w:p>
    <w:p w:rsidR="00E05140" w:rsidRDefault="00E05140" w:rsidP="00781C83">
      <w:pPr>
        <w:jc w:val="right"/>
        <w:rPr>
          <w:szCs w:val="28"/>
        </w:rPr>
      </w:pPr>
    </w:p>
    <w:p w:rsidR="00E05140" w:rsidRDefault="00E05140" w:rsidP="00781C83">
      <w:pPr>
        <w:ind w:firstLine="0"/>
        <w:jc w:val="center"/>
        <w:rPr>
          <w:szCs w:val="28"/>
        </w:rPr>
      </w:pPr>
      <w:r w:rsidRPr="00EC1560">
        <w:rPr>
          <w:szCs w:val="28"/>
        </w:rPr>
        <w:t>Проектный баланс территории</w:t>
      </w:r>
    </w:p>
    <w:p w:rsidR="00E05140" w:rsidRPr="00EC1560" w:rsidRDefault="00E05140" w:rsidP="00781C83">
      <w:pPr>
        <w:jc w:val="right"/>
        <w:rPr>
          <w:szCs w:val="28"/>
        </w:rPr>
      </w:pPr>
    </w:p>
    <w:tbl>
      <w:tblPr>
        <w:tblW w:w="98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67"/>
        <w:gridCol w:w="4393"/>
        <w:gridCol w:w="1559"/>
        <w:gridCol w:w="1560"/>
        <w:gridCol w:w="1559"/>
      </w:tblGrid>
      <w:tr w:rsidR="00E05140" w:rsidRPr="00EC1560" w:rsidTr="00206EE9">
        <w:trPr>
          <w:trHeight w:val="2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snapToGrid w:val="0"/>
              <w:ind w:firstLine="29"/>
              <w:jc w:val="center"/>
              <w:rPr>
                <w:bCs/>
                <w:szCs w:val="28"/>
                <w:lang w:eastAsia="ar-SA"/>
              </w:rPr>
            </w:pPr>
            <w:r w:rsidRPr="00EC1560">
              <w:rPr>
                <w:bCs/>
                <w:szCs w:val="28"/>
                <w:lang w:eastAsia="ar-SA"/>
              </w:rPr>
              <w:t>№</w:t>
            </w:r>
          </w:p>
          <w:p w:rsidR="00E05140" w:rsidRPr="00EC1560" w:rsidRDefault="00E05140" w:rsidP="00781C83">
            <w:pPr>
              <w:widowControl w:val="0"/>
              <w:snapToGrid w:val="0"/>
              <w:ind w:firstLine="29"/>
              <w:jc w:val="center"/>
              <w:rPr>
                <w:bCs/>
                <w:szCs w:val="28"/>
                <w:lang w:eastAsia="ar-SA"/>
              </w:rPr>
            </w:pPr>
            <w:proofErr w:type="gramStart"/>
            <w:r w:rsidRPr="00EC1560">
              <w:rPr>
                <w:bCs/>
                <w:szCs w:val="28"/>
                <w:lang w:eastAsia="ar-SA"/>
              </w:rPr>
              <w:t>п</w:t>
            </w:r>
            <w:proofErr w:type="gramEnd"/>
            <w:r w:rsidRPr="00EC1560">
              <w:rPr>
                <w:bCs/>
                <w:szCs w:val="28"/>
                <w:lang w:eastAsia="ar-SA"/>
              </w:rPr>
              <w:t>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9"/>
              <w:jc w:val="center"/>
              <w:rPr>
                <w:bCs/>
                <w:szCs w:val="28"/>
                <w:lang w:eastAsia="ar-SA"/>
              </w:rPr>
            </w:pPr>
            <w:r w:rsidRPr="00EC1560">
              <w:rPr>
                <w:bCs/>
                <w:szCs w:val="28"/>
                <w:lang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ind w:firstLine="29"/>
              <w:jc w:val="center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Площадь,</w:t>
            </w:r>
          </w:p>
          <w:p w:rsidR="00E05140" w:rsidRPr="00EC1560" w:rsidRDefault="00E05140" w:rsidP="00781C83">
            <w:pPr>
              <w:widowControl w:val="0"/>
              <w:ind w:firstLine="29"/>
              <w:jc w:val="center"/>
              <w:rPr>
                <w:b/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ind w:left="39" w:firstLine="29"/>
              <w:jc w:val="center"/>
              <w:rPr>
                <w:b/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Процент от общей площади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ind w:left="114" w:right="114" w:firstLine="29"/>
              <w:jc w:val="center"/>
              <w:rPr>
                <w:b/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 xml:space="preserve">Прирост (+) или убыль (-), </w:t>
            </w:r>
            <w:proofErr w:type="gramStart"/>
            <w:r w:rsidRPr="00EC1560">
              <w:rPr>
                <w:szCs w:val="28"/>
                <w:lang w:eastAsia="en-US"/>
              </w:rPr>
              <w:t>га</w:t>
            </w:r>
            <w:proofErr w:type="gramEnd"/>
          </w:p>
        </w:tc>
      </w:tr>
    </w:tbl>
    <w:p w:rsidR="00E05140" w:rsidRPr="00EC1560" w:rsidRDefault="00E05140" w:rsidP="00781C83">
      <w:pPr>
        <w:rPr>
          <w:sz w:val="2"/>
        </w:rPr>
      </w:pPr>
    </w:p>
    <w:tbl>
      <w:tblPr>
        <w:tblW w:w="9838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67"/>
        <w:gridCol w:w="4393"/>
        <w:gridCol w:w="1559"/>
        <w:gridCol w:w="1560"/>
        <w:gridCol w:w="1559"/>
      </w:tblGrid>
      <w:tr w:rsidR="00E05140" w:rsidRPr="00EC1560" w:rsidTr="00206EE9">
        <w:trPr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 w:val="26"/>
                <w:szCs w:val="26"/>
                <w:lang w:eastAsia="ar-SA"/>
              </w:rPr>
            </w:pPr>
            <w:r w:rsidRPr="00EC1560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 w:val="26"/>
                <w:szCs w:val="26"/>
                <w:lang w:eastAsia="ar-SA"/>
              </w:rPr>
            </w:pPr>
            <w:r w:rsidRPr="00EC1560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 w:val="26"/>
                <w:szCs w:val="26"/>
                <w:lang w:eastAsia="ar-SA"/>
              </w:rPr>
            </w:pPr>
            <w:r w:rsidRPr="00EC1560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 w:val="26"/>
                <w:szCs w:val="26"/>
                <w:lang w:eastAsia="ar-SA"/>
              </w:rPr>
            </w:pPr>
            <w:r w:rsidRPr="00EC1560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 w:val="26"/>
                <w:szCs w:val="26"/>
                <w:lang w:eastAsia="ar-SA"/>
              </w:rPr>
            </w:pPr>
            <w:r w:rsidRPr="00EC1560">
              <w:rPr>
                <w:sz w:val="26"/>
                <w:szCs w:val="26"/>
                <w:lang w:eastAsia="ar-SA"/>
              </w:rPr>
              <w:t>5</w:t>
            </w:r>
          </w:p>
        </w:tc>
      </w:tr>
      <w:tr w:rsidR="00E05140" w:rsidRPr="00EC1560" w:rsidTr="00206EE9">
        <w:trPr>
          <w:trHeight w:val="29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05140" w:rsidRPr="00EC1560" w:rsidRDefault="00E05140" w:rsidP="00781C83">
            <w:pPr>
              <w:widowControl w:val="0"/>
              <w:ind w:right="118" w:firstLine="2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Природная 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2,18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0,49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widowControl w:val="0"/>
              <w:snapToGrid w:val="0"/>
              <w:ind w:left="-108" w:right="-108" w:firstLine="2"/>
              <w:jc w:val="center"/>
              <w:rPr>
                <w:szCs w:val="28"/>
                <w:lang w:eastAsia="ar-SA"/>
              </w:rPr>
            </w:pPr>
            <w:r w:rsidRPr="00B13941">
              <w:rPr>
                <w:szCs w:val="28"/>
                <w:lang w:eastAsia="ar-SA"/>
              </w:rPr>
              <w:t>-0,31</w:t>
            </w:r>
          </w:p>
        </w:tc>
      </w:tr>
      <w:tr w:rsidR="00E05140" w:rsidRPr="00EC1560" w:rsidTr="00206EE9">
        <w:trPr>
          <w:trHeight w:val="29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05140" w:rsidRPr="00EC1560" w:rsidRDefault="00E05140" w:rsidP="00781C83">
            <w:pPr>
              <w:widowControl w:val="0"/>
              <w:ind w:right="118" w:firstLine="2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Парки, скверы, бульвары, иные озелененные территории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51,56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11,68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widowControl w:val="0"/>
              <w:snapToGrid w:val="0"/>
              <w:ind w:left="-108" w:right="-108" w:firstLine="2"/>
              <w:jc w:val="center"/>
              <w:rPr>
                <w:szCs w:val="28"/>
                <w:lang w:eastAsia="ar-SA"/>
              </w:rPr>
            </w:pPr>
            <w:r w:rsidRPr="00B13941">
              <w:rPr>
                <w:szCs w:val="28"/>
                <w:lang w:eastAsia="ar-SA"/>
              </w:rPr>
              <w:t>+7,9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отдыха и оздоровления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150,54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34,11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widowControl w:val="0"/>
              <w:snapToGrid w:val="0"/>
              <w:ind w:left="-108" w:right="-108" w:firstLine="2"/>
              <w:jc w:val="center"/>
              <w:rPr>
                <w:szCs w:val="28"/>
                <w:lang w:eastAsia="ar-SA"/>
              </w:rPr>
            </w:pPr>
            <w:r w:rsidRPr="00B13941">
              <w:rPr>
                <w:szCs w:val="28"/>
                <w:lang w:eastAsia="ar-SA"/>
              </w:rPr>
              <w:t>–23,43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left="-1" w:firstLine="0"/>
              <w:rPr>
                <w:szCs w:val="28"/>
                <w:lang w:eastAsia="ar-SA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объектов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6,20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1,40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widowControl w:val="0"/>
              <w:snapToGrid w:val="0"/>
              <w:ind w:left="-108" w:right="-108" w:firstLine="2"/>
              <w:jc w:val="center"/>
              <w:rPr>
                <w:szCs w:val="28"/>
                <w:lang w:eastAsia="ar-SA"/>
              </w:rPr>
            </w:pPr>
            <w:r w:rsidRPr="00B13941">
              <w:rPr>
                <w:szCs w:val="28"/>
                <w:lang w:eastAsia="ar-SA"/>
              </w:rPr>
              <w:softHyphen/>
              <w:t>0,63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застройки объектами делового, общественного и коммерческого назначения, в том числе многоэтажных жилых домов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3,86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0,87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widowControl w:val="0"/>
              <w:snapToGrid w:val="0"/>
              <w:ind w:left="-108" w:right="-108" w:firstLine="2"/>
              <w:jc w:val="center"/>
              <w:rPr>
                <w:szCs w:val="28"/>
                <w:lang w:eastAsia="ar-SA"/>
              </w:rPr>
            </w:pPr>
            <w:r w:rsidRPr="00B13941">
              <w:rPr>
                <w:szCs w:val="28"/>
                <w:lang w:eastAsia="ar-SA"/>
              </w:rPr>
              <w:t>+0,55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объектов среднего профессионального и высшего профессионального образования, научно-исследовательских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4,92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1,11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widowControl w:val="0"/>
              <w:snapToGrid w:val="0"/>
              <w:ind w:left="177" w:right="176" w:firstLine="0"/>
              <w:jc w:val="center"/>
              <w:rPr>
                <w:szCs w:val="28"/>
                <w:lang w:eastAsia="ar-SA"/>
              </w:rPr>
            </w:pPr>
            <w:r w:rsidRPr="00B13941">
              <w:rPr>
                <w:szCs w:val="28"/>
                <w:lang w:eastAsia="ar-SA"/>
              </w:rPr>
              <w:t>+0,01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05140" w:rsidRPr="00EC1560" w:rsidRDefault="00E05140" w:rsidP="00781C83">
            <w:pPr>
              <w:widowControl w:val="0"/>
              <w:ind w:right="118" w:firstLine="2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объектов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10,19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2,31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widowControl w:val="0"/>
              <w:snapToGrid w:val="0"/>
              <w:ind w:left="177" w:right="176" w:firstLine="0"/>
              <w:jc w:val="center"/>
              <w:rPr>
                <w:szCs w:val="28"/>
                <w:lang w:eastAsia="ar-SA"/>
              </w:rPr>
            </w:pPr>
            <w:r w:rsidRPr="00B13941">
              <w:rPr>
                <w:szCs w:val="28"/>
                <w:lang w:eastAsia="ar-SA"/>
              </w:rPr>
              <w:t>+1,95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05140" w:rsidRPr="00EC1560" w:rsidRDefault="00E05140" w:rsidP="00781C83">
            <w:pPr>
              <w:widowControl w:val="0"/>
              <w:ind w:right="118" w:firstLine="2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</w:t>
            </w:r>
            <w:r w:rsidRPr="00B265EA">
              <w:rPr>
                <w:color w:val="000000"/>
                <w:szCs w:val="28"/>
                <w:lang w:eastAsia="en-US"/>
              </w:rPr>
              <w:t>она специализированной средне- и многоэтажной общественной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2,10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05140" w:rsidRPr="00B13941" w:rsidRDefault="00E05140" w:rsidP="00781C83">
            <w:pPr>
              <w:widowControl w:val="0"/>
              <w:snapToGrid w:val="0"/>
              <w:ind w:left="177" w:right="176" w:firstLine="0"/>
              <w:jc w:val="center"/>
              <w:rPr>
                <w:szCs w:val="28"/>
                <w:lang w:eastAsia="ar-SA"/>
              </w:rPr>
            </w:pPr>
            <w:r w:rsidRPr="00B13941">
              <w:rPr>
                <w:color w:val="000000"/>
                <w:szCs w:val="28"/>
                <w:lang w:eastAsia="en-US"/>
              </w:rPr>
              <w:t>+2,10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9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05140" w:rsidRPr="00EC1560" w:rsidRDefault="00E05140" w:rsidP="00781C83">
            <w:pPr>
              <w:widowControl w:val="0"/>
              <w:ind w:right="118" w:firstLine="2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объектов дошкольного, начального общего, основного общего и среднего (полного)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5,55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1,26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widowControl w:val="0"/>
              <w:snapToGrid w:val="0"/>
              <w:ind w:left="177" w:right="176" w:firstLine="0"/>
              <w:jc w:val="center"/>
              <w:rPr>
                <w:szCs w:val="28"/>
                <w:lang w:eastAsia="ar-SA"/>
              </w:rPr>
            </w:pPr>
            <w:r w:rsidRPr="00B13941">
              <w:rPr>
                <w:szCs w:val="28"/>
                <w:lang w:eastAsia="ar-SA"/>
              </w:rPr>
              <w:t>+5,55</w:t>
            </w:r>
          </w:p>
        </w:tc>
      </w:tr>
      <w:tr w:rsidR="00E05140" w:rsidRPr="00EC1560" w:rsidTr="00206EE9">
        <w:trPr>
          <w:trHeight w:val="2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05140" w:rsidRPr="00EC1560" w:rsidRDefault="00E05140" w:rsidP="00781C83">
            <w:pPr>
              <w:widowControl w:val="0"/>
              <w:ind w:right="118" w:firstLine="2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застройки жилыми домами смешанной этажности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8,95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2,03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widowControl w:val="0"/>
              <w:snapToGrid w:val="0"/>
              <w:ind w:left="177" w:right="176" w:firstLine="0"/>
              <w:contextualSpacing/>
              <w:jc w:val="center"/>
              <w:rPr>
                <w:szCs w:val="28"/>
                <w:lang w:eastAsia="ar-SA"/>
              </w:rPr>
            </w:pPr>
            <w:r w:rsidRPr="00B13941">
              <w:rPr>
                <w:szCs w:val="28"/>
                <w:lang w:eastAsia="ar-SA"/>
              </w:rPr>
              <w:t>-0,5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EC1560" w:rsidRDefault="00E05140" w:rsidP="00781C83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ind w:left="-1" w:right="5" w:firstLine="0"/>
              <w:outlineLvl w:val="3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 xml:space="preserve">Зона застройки малоэтажными многоквартирными жилыми домами (до 4 этажей, включая </w:t>
            </w:r>
            <w:proofErr w:type="gramStart"/>
            <w:r w:rsidRPr="00EC1560">
              <w:rPr>
                <w:color w:val="000000"/>
                <w:szCs w:val="28"/>
                <w:lang w:eastAsia="en-US"/>
              </w:rPr>
              <w:t>мансардный</w:t>
            </w:r>
            <w:proofErr w:type="gramEnd"/>
            <w:r w:rsidRPr="00EC1560">
              <w:rPr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1,44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widowControl w:val="0"/>
              <w:snapToGrid w:val="0"/>
              <w:ind w:left="177" w:right="176" w:firstLine="0"/>
              <w:contextualSpacing/>
              <w:jc w:val="center"/>
              <w:rPr>
                <w:szCs w:val="28"/>
                <w:lang w:eastAsia="ar-SA"/>
              </w:rPr>
            </w:pPr>
            <w:r w:rsidRPr="00B13941">
              <w:rPr>
                <w:szCs w:val="28"/>
                <w:lang w:eastAsia="ar-SA"/>
              </w:rPr>
              <w:t>-0,37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05140" w:rsidRPr="00EC1560" w:rsidRDefault="00E05140" w:rsidP="00781C83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ind w:right="118" w:firstLine="2"/>
              <w:outlineLvl w:val="3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застройки с</w:t>
            </w:r>
            <w:r w:rsidR="00752987">
              <w:rPr>
                <w:color w:val="000000"/>
                <w:szCs w:val="28"/>
                <w:lang w:eastAsia="en-US"/>
              </w:rPr>
              <w:t>реднеэтажными жилыми домами (</w:t>
            </w:r>
            <w:r w:rsidRPr="00EC1560">
              <w:rPr>
                <w:color w:val="000000"/>
                <w:szCs w:val="28"/>
                <w:lang w:eastAsia="en-US"/>
              </w:rPr>
              <w:t xml:space="preserve">5 - 8 этажей, включая </w:t>
            </w:r>
            <w:proofErr w:type="gramStart"/>
            <w:r w:rsidRPr="00EC1560">
              <w:rPr>
                <w:color w:val="000000"/>
                <w:szCs w:val="28"/>
                <w:lang w:eastAsia="en-US"/>
              </w:rPr>
              <w:t>мансардный</w:t>
            </w:r>
            <w:proofErr w:type="gramEnd"/>
            <w:r w:rsidRPr="00EC1560">
              <w:rPr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szCs w:val="28"/>
                <w:lang w:eastAsia="en-US"/>
              </w:rPr>
            </w:pPr>
            <w:r w:rsidRPr="00B13941">
              <w:rPr>
                <w:szCs w:val="28"/>
                <w:lang w:eastAsia="en-US"/>
              </w:rPr>
              <w:t>8,12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szCs w:val="28"/>
                <w:lang w:eastAsia="en-US"/>
              </w:rPr>
            </w:pPr>
            <w:r w:rsidRPr="00B13941">
              <w:rPr>
                <w:szCs w:val="28"/>
                <w:lang w:eastAsia="en-US"/>
              </w:rPr>
              <w:t>1,84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widowControl w:val="0"/>
              <w:snapToGrid w:val="0"/>
              <w:ind w:left="177" w:right="176" w:firstLine="0"/>
              <w:contextualSpacing/>
              <w:jc w:val="center"/>
              <w:rPr>
                <w:color w:val="FF0000"/>
                <w:szCs w:val="28"/>
                <w:lang w:eastAsia="ar-SA"/>
              </w:rPr>
            </w:pPr>
            <w:r w:rsidRPr="00B13941">
              <w:rPr>
                <w:szCs w:val="28"/>
                <w:lang w:eastAsia="en-US"/>
              </w:rPr>
              <w:t>+8,12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05140" w:rsidRPr="00EC1560" w:rsidRDefault="00E05140" w:rsidP="00781C83">
            <w:pPr>
              <w:ind w:right="118" w:firstLine="2"/>
            </w:pPr>
            <w:r w:rsidRPr="00EC1560">
              <w:rPr>
                <w:color w:val="000000"/>
                <w:szCs w:val="28"/>
                <w:lang w:eastAsia="en-US"/>
              </w:rPr>
              <w:t>Зона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12,31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2,79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left="177" w:right="176" w:firstLine="0"/>
              <w:jc w:val="center"/>
            </w:pPr>
            <w:r w:rsidRPr="00B13941">
              <w:t>-8,76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05140" w:rsidRPr="00EC1560" w:rsidRDefault="00E05140" w:rsidP="00781C83">
            <w:pPr>
              <w:ind w:right="118" w:firstLine="2"/>
            </w:pPr>
            <w:r w:rsidRPr="00EC1560">
              <w:rPr>
                <w:color w:val="000000"/>
                <w:szCs w:val="28"/>
                <w:lang w:eastAsia="en-US"/>
              </w:rPr>
              <w:t>Зона коммунальных и складских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0,09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left="177" w:right="176" w:firstLine="0"/>
              <w:jc w:val="center"/>
            </w:pPr>
            <w:r w:rsidRPr="00B13941">
              <w:t>+0,09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05140" w:rsidRPr="00EC1560" w:rsidRDefault="00E05140" w:rsidP="00781C83">
            <w:pPr>
              <w:ind w:right="118" w:firstLine="2"/>
            </w:pPr>
            <w:r w:rsidRPr="00EC1560">
              <w:rPr>
                <w:color w:val="000000"/>
                <w:szCs w:val="28"/>
                <w:lang w:eastAsia="en-US"/>
              </w:rPr>
              <w:t>Зона улично-дорожной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19,67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4,46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left="177" w:right="176" w:firstLine="0"/>
              <w:jc w:val="center"/>
            </w:pPr>
            <w:r w:rsidRPr="00B13941">
              <w:t>+15,32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05140" w:rsidRPr="00EC1560" w:rsidRDefault="00E05140" w:rsidP="00781C83">
            <w:pPr>
              <w:ind w:right="118" w:firstLine="2"/>
            </w:pPr>
            <w:r w:rsidRPr="00EC1560">
              <w:rPr>
                <w:color w:val="000000"/>
                <w:szCs w:val="28"/>
                <w:lang w:eastAsia="en-US"/>
              </w:rPr>
              <w:t>Зона объектов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2,10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0,48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left="177" w:right="176" w:firstLine="0"/>
              <w:jc w:val="center"/>
            </w:pPr>
            <w:r w:rsidRPr="00B13941">
              <w:t>+0,66</w:t>
            </w:r>
          </w:p>
        </w:tc>
      </w:tr>
      <w:tr w:rsidR="00E05140" w:rsidRPr="00EC1560" w:rsidTr="00206EE9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E05140" w:rsidRPr="00EC1560" w:rsidRDefault="00E05140" w:rsidP="00781C83">
            <w:pPr>
              <w:widowControl w:val="0"/>
              <w:snapToGrid w:val="0"/>
              <w:ind w:firstLine="2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1</w:t>
            </w: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  <w:hideMark/>
          </w:tcPr>
          <w:p w:rsidR="00E05140" w:rsidRPr="00EC1560" w:rsidRDefault="00E05140" w:rsidP="00781C83">
            <w:pPr>
              <w:ind w:right="118" w:firstLine="2"/>
            </w:pPr>
            <w:r w:rsidRPr="00B10989">
              <w:rPr>
                <w:color w:val="000000"/>
                <w:szCs w:val="28"/>
                <w:lang w:eastAsia="en-US"/>
              </w:rPr>
              <w:t>Зона застройки жилыми домами для отдыха и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>51,62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firstLine="0"/>
              <w:jc w:val="center"/>
              <w:rPr>
                <w:color w:val="000000"/>
                <w:szCs w:val="28"/>
                <w:lang w:eastAsia="en-US"/>
              </w:rPr>
            </w:pPr>
            <w:r w:rsidRPr="00B13941">
              <w:rPr>
                <w:color w:val="000000"/>
                <w:szCs w:val="28"/>
                <w:lang w:eastAsia="en-US"/>
              </w:rPr>
              <w:t>34,3</w:t>
            </w:r>
            <w:r>
              <w:rPr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E05140" w:rsidRPr="00B13941" w:rsidRDefault="00E05140" w:rsidP="00781C83">
            <w:pPr>
              <w:ind w:left="177" w:right="176" w:firstLine="0"/>
              <w:jc w:val="center"/>
            </w:pPr>
            <w:r w:rsidRPr="00B13941">
              <w:t>-8,27</w:t>
            </w:r>
          </w:p>
        </w:tc>
      </w:tr>
    </w:tbl>
    <w:p w:rsidR="00E05140" w:rsidRPr="00EC1560" w:rsidRDefault="00E05140" w:rsidP="00781C83">
      <w:pPr>
        <w:rPr>
          <w:szCs w:val="28"/>
          <w:lang w:eastAsia="ar-SA"/>
        </w:rPr>
      </w:pPr>
    </w:p>
    <w:p w:rsidR="00781C83" w:rsidRDefault="00781C83" w:rsidP="00781C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2.2. </w:t>
      </w:r>
      <w:r w:rsidR="00E05140" w:rsidRPr="00EC1560">
        <w:rPr>
          <w:b/>
          <w:szCs w:val="28"/>
        </w:rPr>
        <w:t xml:space="preserve">Размещение объектов капитального строительства </w:t>
      </w:r>
    </w:p>
    <w:p w:rsidR="00E05140" w:rsidRPr="00EC1560" w:rsidRDefault="00E05140" w:rsidP="00781C83">
      <w:pPr>
        <w:ind w:firstLine="0"/>
        <w:jc w:val="center"/>
        <w:rPr>
          <w:b/>
          <w:szCs w:val="28"/>
        </w:rPr>
      </w:pPr>
      <w:r w:rsidRPr="00EC1560">
        <w:rPr>
          <w:b/>
          <w:szCs w:val="28"/>
        </w:rPr>
        <w:t>федерального значения</w:t>
      </w:r>
    </w:p>
    <w:p w:rsidR="00E05140" w:rsidRPr="00EC1560" w:rsidRDefault="00E05140" w:rsidP="00781C83">
      <w:pPr>
        <w:rPr>
          <w:szCs w:val="28"/>
          <w:lang w:eastAsia="ar-SA"/>
        </w:rPr>
      </w:pP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Все существующие объекты капитального строительства федерального значения сохраняются.</w:t>
      </w:r>
    </w:p>
    <w:p w:rsidR="00CC20BF" w:rsidRPr="00EC1560" w:rsidRDefault="00CC20BF" w:rsidP="00781C83">
      <w:pPr>
        <w:rPr>
          <w:szCs w:val="28"/>
        </w:rPr>
      </w:pPr>
    </w:p>
    <w:p w:rsidR="00CC20BF" w:rsidRDefault="00E05140" w:rsidP="00781C8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2.3. </w:t>
      </w:r>
      <w:r w:rsidRPr="00EC1560">
        <w:rPr>
          <w:b/>
          <w:szCs w:val="28"/>
        </w:rPr>
        <w:t xml:space="preserve">Размещение объектов капитального строительства </w:t>
      </w:r>
    </w:p>
    <w:p w:rsidR="00E05140" w:rsidRPr="00EC1560" w:rsidRDefault="00E05140" w:rsidP="00781C83">
      <w:pPr>
        <w:ind w:firstLine="0"/>
        <w:jc w:val="center"/>
        <w:rPr>
          <w:b/>
          <w:szCs w:val="28"/>
        </w:rPr>
      </w:pPr>
      <w:r w:rsidRPr="00EC1560">
        <w:rPr>
          <w:b/>
          <w:szCs w:val="28"/>
        </w:rPr>
        <w:t>регионального значения</w:t>
      </w:r>
    </w:p>
    <w:p w:rsidR="00E05140" w:rsidRPr="00EC1560" w:rsidRDefault="00E05140" w:rsidP="00781C83">
      <w:pPr>
        <w:rPr>
          <w:szCs w:val="28"/>
        </w:rPr>
      </w:pP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 xml:space="preserve">На территории </w:t>
      </w:r>
      <w:r w:rsidRPr="00EC1560">
        <w:rPr>
          <w:color w:val="000000"/>
          <w:szCs w:val="28"/>
        </w:rPr>
        <w:t>проекта планировки</w:t>
      </w:r>
      <w:r>
        <w:rPr>
          <w:color w:val="000000"/>
          <w:szCs w:val="28"/>
        </w:rPr>
        <w:t xml:space="preserve"> предполагаются к</w:t>
      </w:r>
      <w:r w:rsidRPr="00EC1560">
        <w:rPr>
          <w:szCs w:val="28"/>
        </w:rPr>
        <w:t xml:space="preserve"> размещен</w:t>
      </w:r>
      <w:r>
        <w:rPr>
          <w:szCs w:val="28"/>
        </w:rPr>
        <w:t>ию</w:t>
      </w:r>
      <w:r w:rsidRPr="00EC1560">
        <w:rPr>
          <w:szCs w:val="28"/>
        </w:rPr>
        <w:t xml:space="preserve"> следующие объекты регионального значения:</w:t>
      </w:r>
    </w:p>
    <w:p w:rsidR="00E05140" w:rsidRPr="00EC1560" w:rsidRDefault="00E05140" w:rsidP="00781C83">
      <w:pPr>
        <w:rPr>
          <w:szCs w:val="28"/>
        </w:rPr>
      </w:pPr>
      <w:r>
        <w:rPr>
          <w:szCs w:val="28"/>
        </w:rPr>
        <w:t>с</w:t>
      </w:r>
      <w:r w:rsidRPr="00EC1560">
        <w:rPr>
          <w:szCs w:val="28"/>
        </w:rPr>
        <w:t>троительство поликлиники по Лесному шоссе в квартале 291.01.01.0</w:t>
      </w:r>
      <w:r>
        <w:rPr>
          <w:szCs w:val="28"/>
        </w:rPr>
        <w:t>1</w:t>
      </w:r>
      <w:r w:rsidRPr="00EC1560">
        <w:rPr>
          <w:szCs w:val="28"/>
        </w:rPr>
        <w:t xml:space="preserve"> в 2030 году на территории, определ</w:t>
      </w:r>
      <w:r>
        <w:rPr>
          <w:szCs w:val="28"/>
        </w:rPr>
        <w:t>е</w:t>
      </w:r>
      <w:r w:rsidRPr="00EC1560">
        <w:rPr>
          <w:szCs w:val="28"/>
        </w:rPr>
        <w:t>нной приложением 193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>
        <w:rPr>
          <w:szCs w:val="28"/>
        </w:rPr>
        <w:t>;</w:t>
      </w:r>
    </w:p>
    <w:p w:rsidR="00E05140" w:rsidRPr="00EC1560" w:rsidRDefault="00E05140" w:rsidP="00781C83">
      <w:pPr>
        <w:rPr>
          <w:szCs w:val="28"/>
        </w:rPr>
      </w:pPr>
      <w:r>
        <w:rPr>
          <w:szCs w:val="28"/>
        </w:rPr>
        <w:t>с</w:t>
      </w:r>
      <w:r w:rsidRPr="00EC1560">
        <w:rPr>
          <w:szCs w:val="28"/>
        </w:rPr>
        <w:t>троительство больницы по Лесному шоссе в квартале 291.01.01.0</w:t>
      </w:r>
      <w:r>
        <w:rPr>
          <w:szCs w:val="28"/>
        </w:rPr>
        <w:t>1</w:t>
      </w:r>
      <w:r w:rsidRPr="00EC1560">
        <w:rPr>
          <w:szCs w:val="28"/>
        </w:rPr>
        <w:t xml:space="preserve"> в 2030 году на территории, определ</w:t>
      </w:r>
      <w:r>
        <w:rPr>
          <w:szCs w:val="28"/>
        </w:rPr>
        <w:t>е</w:t>
      </w:r>
      <w:r w:rsidRPr="00EC1560">
        <w:rPr>
          <w:szCs w:val="28"/>
        </w:rPr>
        <w:t>нной приложением 194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</w:t>
      </w:r>
      <w:r>
        <w:rPr>
          <w:szCs w:val="28"/>
        </w:rPr>
        <w:t>;</w:t>
      </w:r>
    </w:p>
    <w:p w:rsidR="00E05140" w:rsidRDefault="00E05140" w:rsidP="00781C83">
      <w:pPr>
        <w:rPr>
          <w:szCs w:val="28"/>
        </w:rPr>
      </w:pPr>
      <w:r>
        <w:rPr>
          <w:szCs w:val="28"/>
        </w:rPr>
        <w:t>с</w:t>
      </w:r>
      <w:r w:rsidRPr="00EC1560">
        <w:rPr>
          <w:szCs w:val="28"/>
        </w:rPr>
        <w:t>троительство здания общей врачебной практики в пос</w:t>
      </w:r>
      <w:r>
        <w:rPr>
          <w:szCs w:val="28"/>
        </w:rPr>
        <w:t>е</w:t>
      </w:r>
      <w:r w:rsidRPr="00EC1560">
        <w:rPr>
          <w:szCs w:val="28"/>
        </w:rPr>
        <w:t>лке Заельцовский Бор 2-й Жилой в квартале 291.01.01.0</w:t>
      </w:r>
      <w:r>
        <w:rPr>
          <w:szCs w:val="28"/>
        </w:rPr>
        <w:t>1</w:t>
      </w:r>
      <w:r w:rsidRPr="00EC1560">
        <w:rPr>
          <w:szCs w:val="28"/>
        </w:rPr>
        <w:t xml:space="preserve"> в 2030 году на территории, определ</w:t>
      </w:r>
      <w:r>
        <w:rPr>
          <w:szCs w:val="28"/>
        </w:rPr>
        <w:t>е</w:t>
      </w:r>
      <w:r w:rsidRPr="00EC1560">
        <w:rPr>
          <w:szCs w:val="28"/>
        </w:rPr>
        <w:t>нной приложением 215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Новосибирска.</w:t>
      </w:r>
    </w:p>
    <w:p w:rsidR="00E05140" w:rsidRPr="00EC1560" w:rsidRDefault="00E05140" w:rsidP="00781C83">
      <w:pPr>
        <w:rPr>
          <w:szCs w:val="28"/>
        </w:rPr>
      </w:pPr>
      <w:r w:rsidRPr="001A1F6E">
        <w:rPr>
          <w:szCs w:val="28"/>
        </w:rPr>
        <w:t>Существующее пожарное депо сохраняется на расчетный срок.</w:t>
      </w:r>
    </w:p>
    <w:p w:rsidR="00E05140" w:rsidRDefault="00E05140" w:rsidP="00781C83">
      <w:pPr>
        <w:spacing w:line="240" w:lineRule="atLeast"/>
        <w:ind w:firstLine="0"/>
        <w:jc w:val="center"/>
        <w:rPr>
          <w:b/>
          <w:szCs w:val="28"/>
        </w:rPr>
      </w:pPr>
    </w:p>
    <w:p w:rsidR="00E05140" w:rsidRPr="00EC1560" w:rsidRDefault="00AD1139" w:rsidP="00781C83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2.4. </w:t>
      </w:r>
      <w:r w:rsidR="00E05140" w:rsidRPr="00EC1560">
        <w:rPr>
          <w:b/>
          <w:szCs w:val="28"/>
        </w:rPr>
        <w:t>Размещение объектов капитального строительства м</w:t>
      </w:r>
      <w:r w:rsidR="00E05140">
        <w:rPr>
          <w:b/>
          <w:szCs w:val="28"/>
        </w:rPr>
        <w:t>естного значения</w:t>
      </w:r>
    </w:p>
    <w:p w:rsidR="00E05140" w:rsidRPr="00EC1560" w:rsidRDefault="00E05140" w:rsidP="00781C83">
      <w:pPr>
        <w:spacing w:line="240" w:lineRule="atLeast"/>
        <w:ind w:firstLine="708"/>
        <w:rPr>
          <w:b/>
          <w:szCs w:val="28"/>
        </w:rPr>
      </w:pP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 xml:space="preserve">На 2018 год на территории, </w:t>
      </w:r>
      <w:r w:rsidRPr="00EC1560">
        <w:rPr>
          <w:color w:val="000000"/>
          <w:szCs w:val="28"/>
        </w:rPr>
        <w:t>проекта планировки</w:t>
      </w:r>
      <w:r w:rsidRPr="00EC1560">
        <w:rPr>
          <w:szCs w:val="28"/>
        </w:rPr>
        <w:t>, размещены следующие объекты местного значения:</w:t>
      </w:r>
    </w:p>
    <w:p w:rsidR="00E05140" w:rsidRPr="00EC1560" w:rsidRDefault="00E05140" w:rsidP="00781C83">
      <w:pPr>
        <w:rPr>
          <w:szCs w:val="28"/>
        </w:rPr>
      </w:pPr>
      <w:r>
        <w:rPr>
          <w:szCs w:val="28"/>
        </w:rPr>
        <w:t>в</w:t>
      </w:r>
      <w:r w:rsidRPr="00EC1560">
        <w:rPr>
          <w:szCs w:val="28"/>
        </w:rPr>
        <w:t xml:space="preserve"> расчетный срок предполагается строительство </w:t>
      </w:r>
      <w:r>
        <w:rPr>
          <w:szCs w:val="28"/>
        </w:rPr>
        <w:t>двух</w:t>
      </w:r>
      <w:r w:rsidRPr="00EC1560">
        <w:rPr>
          <w:szCs w:val="28"/>
        </w:rPr>
        <w:t xml:space="preserve"> новых детских дошкольных учреждений, </w:t>
      </w:r>
      <w:r>
        <w:rPr>
          <w:szCs w:val="28"/>
        </w:rPr>
        <w:t xml:space="preserve">двух </w:t>
      </w:r>
      <w:r w:rsidRPr="00EC1560">
        <w:rPr>
          <w:szCs w:val="28"/>
        </w:rPr>
        <w:t xml:space="preserve">средних общеобразовательных школ, </w:t>
      </w:r>
      <w:r>
        <w:rPr>
          <w:szCs w:val="28"/>
        </w:rPr>
        <w:t>двух</w:t>
      </w:r>
      <w:r w:rsidRPr="00EC1560">
        <w:rPr>
          <w:szCs w:val="28"/>
        </w:rPr>
        <w:t xml:space="preserve"> пунктов общей врачебной практики.</w:t>
      </w:r>
    </w:p>
    <w:p w:rsidR="00E05140" w:rsidRPr="00EC1560" w:rsidRDefault="00E05140" w:rsidP="00781C83">
      <w:pPr>
        <w:rPr>
          <w:szCs w:val="28"/>
        </w:rPr>
      </w:pPr>
    </w:p>
    <w:p w:rsidR="00E05140" w:rsidRPr="00EC1560" w:rsidRDefault="00E05140" w:rsidP="00781C83">
      <w:pPr>
        <w:spacing w:line="240" w:lineRule="atLeast"/>
        <w:ind w:firstLine="0"/>
        <w:jc w:val="center"/>
        <w:rPr>
          <w:b/>
          <w:szCs w:val="28"/>
        </w:rPr>
      </w:pPr>
      <w:r w:rsidRPr="00EC1560">
        <w:rPr>
          <w:b/>
          <w:szCs w:val="28"/>
        </w:rPr>
        <w:t>2.5.</w:t>
      </w:r>
      <w:r w:rsidR="00AD1139">
        <w:rPr>
          <w:b/>
          <w:szCs w:val="28"/>
        </w:rPr>
        <w:t> </w:t>
      </w:r>
      <w:r w:rsidRPr="00EC1560">
        <w:rPr>
          <w:b/>
          <w:szCs w:val="28"/>
        </w:rPr>
        <w:t xml:space="preserve">Основные технико-экономические показатели </w:t>
      </w:r>
      <w:r w:rsidR="00AD1139" w:rsidRPr="00AD1139">
        <w:rPr>
          <w:b/>
          <w:szCs w:val="28"/>
        </w:rPr>
        <w:t xml:space="preserve">развития </w:t>
      </w:r>
      <w:r w:rsidRPr="00AD1139">
        <w:rPr>
          <w:b/>
          <w:szCs w:val="28"/>
        </w:rPr>
        <w:t>те</w:t>
      </w:r>
      <w:r>
        <w:rPr>
          <w:b/>
          <w:szCs w:val="28"/>
        </w:rPr>
        <w:t>рритории</w:t>
      </w:r>
    </w:p>
    <w:p w:rsidR="00E05140" w:rsidRPr="00EC1560" w:rsidRDefault="00E05140" w:rsidP="00781C83">
      <w:pPr>
        <w:spacing w:line="240" w:lineRule="atLeast"/>
        <w:ind w:firstLine="0"/>
        <w:jc w:val="center"/>
        <w:rPr>
          <w:b/>
          <w:szCs w:val="28"/>
        </w:rPr>
      </w:pPr>
    </w:p>
    <w:p w:rsidR="00E05140" w:rsidRDefault="00E05140" w:rsidP="00781C83">
      <w:pPr>
        <w:spacing w:line="240" w:lineRule="atLeast"/>
        <w:ind w:firstLine="708"/>
        <w:rPr>
          <w:szCs w:val="28"/>
        </w:rPr>
      </w:pPr>
      <w:r w:rsidRPr="00EC1560">
        <w:rPr>
          <w:szCs w:val="28"/>
        </w:rPr>
        <w:t>Основные показатели развития территории</w:t>
      </w:r>
      <w:r>
        <w:rPr>
          <w:szCs w:val="28"/>
        </w:rPr>
        <w:t xml:space="preserve"> приведены в таблице 3.</w:t>
      </w:r>
    </w:p>
    <w:p w:rsidR="00E05140" w:rsidRPr="00EC1560" w:rsidRDefault="00E05140" w:rsidP="00781C83">
      <w:pPr>
        <w:spacing w:line="240" w:lineRule="atLeast"/>
        <w:ind w:firstLine="708"/>
        <w:rPr>
          <w:szCs w:val="28"/>
        </w:rPr>
      </w:pPr>
    </w:p>
    <w:p w:rsidR="00E05140" w:rsidRPr="00EC1560" w:rsidRDefault="00E05140" w:rsidP="00781C83">
      <w:pPr>
        <w:ind w:firstLine="708"/>
        <w:jc w:val="right"/>
        <w:rPr>
          <w:szCs w:val="28"/>
        </w:rPr>
      </w:pPr>
      <w:r w:rsidRPr="00EC1560">
        <w:rPr>
          <w:szCs w:val="28"/>
        </w:rPr>
        <w:t>Таблица 3</w:t>
      </w:r>
    </w:p>
    <w:p w:rsidR="00E05140" w:rsidRDefault="00E05140" w:rsidP="00781C83">
      <w:pPr>
        <w:ind w:firstLine="708"/>
        <w:jc w:val="right"/>
        <w:rPr>
          <w:szCs w:val="28"/>
        </w:rPr>
      </w:pPr>
    </w:p>
    <w:p w:rsidR="00E05140" w:rsidRDefault="00E05140" w:rsidP="00781C83">
      <w:pPr>
        <w:ind w:firstLine="0"/>
        <w:jc w:val="center"/>
        <w:rPr>
          <w:szCs w:val="28"/>
        </w:rPr>
      </w:pPr>
      <w:r w:rsidRPr="00EC1560">
        <w:rPr>
          <w:szCs w:val="28"/>
        </w:rPr>
        <w:t>Основные показатели развития территории</w:t>
      </w:r>
    </w:p>
    <w:p w:rsidR="00E05140" w:rsidRPr="00EC1560" w:rsidRDefault="00E05140" w:rsidP="00781C83">
      <w:pPr>
        <w:ind w:firstLine="0"/>
        <w:jc w:val="center"/>
        <w:rPr>
          <w:szCs w:val="28"/>
        </w:rPr>
      </w:pPr>
    </w:p>
    <w:tbl>
      <w:tblPr>
        <w:tblW w:w="9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4914"/>
        <w:gridCol w:w="1559"/>
        <w:gridCol w:w="1134"/>
        <w:gridCol w:w="1276"/>
      </w:tblGrid>
      <w:tr w:rsidR="00E05140" w:rsidRPr="00EC1560" w:rsidTr="00206EE9">
        <w:trPr>
          <w:trHeight w:val="422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№</w:t>
            </w:r>
          </w:p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proofErr w:type="gramStart"/>
            <w:r w:rsidRPr="00EC1560">
              <w:rPr>
                <w:color w:val="000000"/>
                <w:szCs w:val="28"/>
                <w:lang w:eastAsia="en-US"/>
              </w:rPr>
              <w:t>п</w:t>
            </w:r>
            <w:proofErr w:type="gramEnd"/>
            <w:r w:rsidRPr="00EC1560">
              <w:rPr>
                <w:color w:val="000000"/>
                <w:szCs w:val="28"/>
                <w:lang w:eastAsia="en-US"/>
              </w:rPr>
              <w:t>/п</w:t>
            </w:r>
          </w:p>
        </w:tc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Наименование зоны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Единицы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107"/>
              <w:jc w:val="center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Состояние на 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Состояние на 2030 год</w:t>
            </w:r>
          </w:p>
        </w:tc>
      </w:tr>
      <w:tr w:rsidR="00E05140" w:rsidRPr="00EC1560" w:rsidTr="00206EE9">
        <w:trPr>
          <w:trHeight w:val="374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0" w:rsidRPr="00EC1560" w:rsidRDefault="00E05140" w:rsidP="00781C83">
            <w:pPr>
              <w:ind w:left="-1" w:firstLine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0" w:rsidRPr="00EC1560" w:rsidRDefault="00E05140" w:rsidP="00781C83">
            <w:pPr>
              <w:ind w:left="-1" w:firstLine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0" w:rsidRPr="00EC1560" w:rsidRDefault="00E05140" w:rsidP="00781C83">
            <w:pPr>
              <w:ind w:left="-1" w:firstLine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0" w:rsidRPr="00EC1560" w:rsidRDefault="00E05140" w:rsidP="00781C83">
            <w:pPr>
              <w:ind w:left="-1" w:firstLine="0"/>
              <w:rPr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140" w:rsidRPr="00EC1560" w:rsidRDefault="00E05140" w:rsidP="00781C83">
            <w:pPr>
              <w:ind w:left="-1" w:firstLine="0"/>
              <w:rPr>
                <w:szCs w:val="28"/>
                <w:lang w:eastAsia="en-US"/>
              </w:rPr>
            </w:pPr>
          </w:p>
        </w:tc>
      </w:tr>
    </w:tbl>
    <w:p w:rsidR="00E05140" w:rsidRPr="00EC1560" w:rsidRDefault="00E05140" w:rsidP="00781C83">
      <w:pPr>
        <w:rPr>
          <w:sz w:val="2"/>
        </w:rPr>
      </w:pPr>
    </w:p>
    <w:tbl>
      <w:tblPr>
        <w:tblW w:w="9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4914"/>
        <w:gridCol w:w="1559"/>
        <w:gridCol w:w="1134"/>
        <w:gridCol w:w="1276"/>
      </w:tblGrid>
      <w:tr w:rsidR="00E05140" w:rsidRPr="001E71AC" w:rsidTr="00206EE9">
        <w:trPr>
          <w:trHeight w:val="20"/>
          <w:tblHeader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1E71AC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71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1E71AC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71AC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1E71AC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71AC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1E71AC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71AC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1E71AC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71AC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E05140" w:rsidRPr="00EC1560" w:rsidTr="00206EE9">
        <w:trPr>
          <w:trHeight w:val="32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Территория</w:t>
            </w:r>
          </w:p>
        </w:tc>
      </w:tr>
      <w:tr w:rsidR="00E05140" w:rsidRPr="00EC1560" w:rsidTr="00206EE9">
        <w:trPr>
          <w:trHeight w:val="26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snapToGrid w:val="0"/>
              <w:ind w:left="-1" w:firstLine="0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1.1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Природная зона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2,18</w:t>
            </w:r>
          </w:p>
        </w:tc>
      </w:tr>
      <w:tr w:rsidR="00E05140" w:rsidRPr="00EC1560" w:rsidTr="00206EE9">
        <w:trPr>
          <w:trHeight w:val="26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snapToGrid w:val="0"/>
              <w:ind w:left="-1" w:firstLine="0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1.2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Парки, скверы, бульвары, иные озелененные территории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51,56</w:t>
            </w:r>
          </w:p>
        </w:tc>
      </w:tr>
      <w:tr w:rsidR="00E05140" w:rsidRPr="00EC1560" w:rsidTr="00206EE9">
        <w:trPr>
          <w:trHeight w:val="26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40" w:rsidRPr="00EC1560" w:rsidRDefault="00E05140" w:rsidP="00781C83">
            <w:pPr>
              <w:widowControl w:val="0"/>
              <w:snapToGrid w:val="0"/>
              <w:ind w:left="-1"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1.3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отдыха и оздоровления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173,97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150,54</w:t>
            </w:r>
          </w:p>
        </w:tc>
      </w:tr>
      <w:tr w:rsidR="00E05140" w:rsidRPr="00EC1560" w:rsidTr="00206EE9">
        <w:trPr>
          <w:trHeight w:val="31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snapToGrid w:val="0"/>
              <w:ind w:left="-1" w:firstLine="0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1.4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snapToGrid w:val="0"/>
              <w:ind w:left="-1" w:firstLine="0"/>
              <w:rPr>
                <w:szCs w:val="28"/>
                <w:lang w:eastAsia="ar-SA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объектов культуры и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6,83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6,20</w:t>
            </w:r>
          </w:p>
        </w:tc>
      </w:tr>
      <w:tr w:rsidR="00E05140" w:rsidRPr="00EC1560" w:rsidTr="00206EE9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1.</w:t>
            </w:r>
            <w:r>
              <w:rPr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застройки объектами делового, общественного и коммерческого назначения, в том числе многоэтажных жилых домов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3,31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3,86</w:t>
            </w:r>
          </w:p>
        </w:tc>
      </w:tr>
      <w:tr w:rsidR="00E05140" w:rsidRPr="00EC1560" w:rsidTr="00206EE9">
        <w:trPr>
          <w:trHeight w:val="149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1.</w:t>
            </w:r>
            <w:r>
              <w:rPr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объектов среднего профессионального и высшего профессионального образования, научно-исследовательских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4,92</w:t>
            </w:r>
          </w:p>
        </w:tc>
      </w:tr>
      <w:tr w:rsidR="00E05140" w:rsidRPr="00EC1560" w:rsidTr="00206EE9">
        <w:trPr>
          <w:trHeight w:val="149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snapToGrid w:val="0"/>
              <w:ind w:left="-1" w:firstLine="0"/>
              <w:jc w:val="center"/>
              <w:rPr>
                <w:szCs w:val="28"/>
                <w:lang w:eastAsia="ar-SA"/>
              </w:rPr>
            </w:pPr>
            <w:r w:rsidRPr="00EC1560">
              <w:rPr>
                <w:szCs w:val="28"/>
                <w:lang w:eastAsia="ar-SA"/>
              </w:rPr>
              <w:t>1.</w:t>
            </w: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объектов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8,24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10,19</w:t>
            </w:r>
          </w:p>
        </w:tc>
      </w:tr>
      <w:tr w:rsidR="00E05140" w:rsidRPr="00EC1560" w:rsidTr="00206EE9">
        <w:trPr>
          <w:trHeight w:val="4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1.8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</w:t>
            </w:r>
            <w:r w:rsidRPr="00B265EA">
              <w:rPr>
                <w:color w:val="000000"/>
                <w:szCs w:val="28"/>
                <w:lang w:eastAsia="en-US"/>
              </w:rPr>
              <w:t>она специализированной средне- и многоэтажной общественной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2,10</w:t>
            </w:r>
          </w:p>
        </w:tc>
      </w:tr>
      <w:tr w:rsidR="00E05140" w:rsidRPr="00EC1560" w:rsidTr="00206EE9">
        <w:trPr>
          <w:trHeight w:val="83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1.</w:t>
            </w:r>
            <w:r>
              <w:rPr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объектов дошкольного, начального общего, основного общего и среднего (полного)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5,55</w:t>
            </w:r>
          </w:p>
        </w:tc>
      </w:tr>
      <w:tr w:rsidR="00E05140" w:rsidRPr="00EC1560" w:rsidTr="00206EE9">
        <w:trPr>
          <w:trHeight w:val="3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1.</w:t>
            </w:r>
            <w:r>
              <w:rPr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застройки жилыми домами смешанной этажности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9,45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8,95</w:t>
            </w:r>
          </w:p>
        </w:tc>
      </w:tr>
      <w:tr w:rsidR="00E05140" w:rsidRPr="00EC1560" w:rsidTr="00206EE9">
        <w:trPr>
          <w:trHeight w:val="57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1.</w:t>
            </w:r>
            <w:r>
              <w:rPr>
                <w:color w:val="000000"/>
                <w:szCs w:val="28"/>
                <w:lang w:eastAsia="en-US"/>
              </w:rPr>
              <w:t>11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ind w:left="-1" w:right="5" w:firstLine="0"/>
              <w:outlineLvl w:val="3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 xml:space="preserve">Зона застройки малоэтажными многоквартирными жилыми домами (до 4 этажей, включая </w:t>
            </w:r>
            <w:proofErr w:type="gramStart"/>
            <w:r w:rsidRPr="00EC1560">
              <w:rPr>
                <w:color w:val="000000"/>
                <w:szCs w:val="28"/>
                <w:lang w:eastAsia="en-US"/>
              </w:rPr>
              <w:t>мансардный</w:t>
            </w:r>
            <w:proofErr w:type="gramEnd"/>
            <w:r w:rsidRPr="00EC1560">
              <w:rPr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1,81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1,44</w:t>
            </w:r>
          </w:p>
        </w:tc>
      </w:tr>
      <w:tr w:rsidR="00E05140" w:rsidRPr="00EC1560" w:rsidTr="00206EE9">
        <w:trPr>
          <w:trHeight w:val="57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1.</w:t>
            </w:r>
            <w:r>
              <w:rPr>
                <w:color w:val="000000"/>
                <w:szCs w:val="28"/>
                <w:lang w:eastAsia="en-US"/>
              </w:rPr>
              <w:t>12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застройки среднеэтажными жи</w:t>
            </w:r>
            <w:r w:rsidR="00AD1139">
              <w:rPr>
                <w:color w:val="000000"/>
                <w:szCs w:val="28"/>
                <w:lang w:eastAsia="en-US"/>
              </w:rPr>
              <w:t>лыми домами (</w:t>
            </w:r>
            <w:r w:rsidRPr="00EC1560">
              <w:rPr>
                <w:color w:val="000000"/>
                <w:szCs w:val="28"/>
                <w:lang w:eastAsia="en-US"/>
              </w:rPr>
              <w:t xml:space="preserve">5 - 8 этажей, включая </w:t>
            </w:r>
            <w:proofErr w:type="gramStart"/>
            <w:r w:rsidRPr="00EC1560">
              <w:rPr>
                <w:color w:val="000000"/>
                <w:szCs w:val="28"/>
                <w:lang w:eastAsia="en-US"/>
              </w:rPr>
              <w:t>мансардный</w:t>
            </w:r>
            <w:proofErr w:type="gramEnd"/>
            <w:r w:rsidRPr="00EC1560">
              <w:rPr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8,12</w:t>
            </w:r>
          </w:p>
        </w:tc>
      </w:tr>
      <w:tr w:rsidR="00E05140" w:rsidRPr="00EC1560" w:rsidTr="00206EE9">
        <w:trPr>
          <w:trHeight w:val="57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1.</w:t>
            </w:r>
            <w:r>
              <w:rPr>
                <w:color w:val="000000"/>
                <w:szCs w:val="28"/>
                <w:lang w:eastAsia="en-US"/>
              </w:rPr>
              <w:t>13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21,07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12,31</w:t>
            </w:r>
          </w:p>
        </w:tc>
      </w:tr>
      <w:tr w:rsidR="00E05140" w:rsidRPr="00EC1560" w:rsidTr="00206EE9">
        <w:trPr>
          <w:trHeight w:val="2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1.</w:t>
            </w:r>
            <w:r>
              <w:rPr>
                <w:color w:val="000000"/>
                <w:szCs w:val="28"/>
                <w:lang w:eastAsia="en-US"/>
              </w:rPr>
              <w:t>14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05140" w:rsidRPr="00EC1560" w:rsidRDefault="00E05140" w:rsidP="00781C83">
            <w:pPr>
              <w:ind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коммунальных и складских 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0,09</w:t>
            </w:r>
          </w:p>
        </w:tc>
      </w:tr>
      <w:tr w:rsidR="00E05140" w:rsidRPr="00EC1560" w:rsidTr="00206EE9">
        <w:trPr>
          <w:trHeight w:val="22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1.</w:t>
            </w:r>
            <w:r>
              <w:rPr>
                <w:color w:val="000000"/>
                <w:szCs w:val="28"/>
                <w:lang w:eastAsia="en-US"/>
              </w:rPr>
              <w:t>15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улично-дорожной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19,67</w:t>
            </w:r>
          </w:p>
        </w:tc>
      </w:tr>
      <w:tr w:rsidR="00E05140" w:rsidRPr="00EC1560" w:rsidTr="00206EE9">
        <w:trPr>
          <w:trHeight w:val="34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1.</w:t>
            </w:r>
            <w:r>
              <w:rPr>
                <w:color w:val="000000"/>
                <w:szCs w:val="28"/>
                <w:lang w:eastAsia="en-US"/>
              </w:rPr>
              <w:t>16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Зона объектов инженерной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1,44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2,10</w:t>
            </w:r>
          </w:p>
        </w:tc>
      </w:tr>
      <w:tr w:rsidR="00E05140" w:rsidRPr="00EC1560" w:rsidTr="00206EE9">
        <w:trPr>
          <w:trHeight w:val="34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1.17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4C0239">
              <w:rPr>
                <w:color w:val="000000"/>
                <w:szCs w:val="28"/>
                <w:lang w:eastAsia="en-US"/>
              </w:rPr>
              <w:t>Зона застройки жилыми домами для отдыха и проживания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0BF7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0BF7">
              <w:rPr>
                <w:color w:val="000000"/>
                <w:szCs w:val="28"/>
                <w:lang w:eastAsia="en-US"/>
              </w:rPr>
              <w:t>159,88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255078">
              <w:rPr>
                <w:color w:val="000000"/>
                <w:szCs w:val="28"/>
                <w:lang w:eastAsia="en-US"/>
              </w:rPr>
              <w:t>1</w:t>
            </w:r>
            <w:r>
              <w:rPr>
                <w:color w:val="000000"/>
                <w:szCs w:val="28"/>
                <w:lang w:eastAsia="en-US"/>
              </w:rPr>
              <w:t>51,62</w:t>
            </w:r>
          </w:p>
        </w:tc>
      </w:tr>
      <w:tr w:rsidR="00E05140" w:rsidRPr="00EC1560" w:rsidTr="00206EE9">
        <w:trPr>
          <w:trHeight w:val="22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1.</w:t>
            </w:r>
            <w:r>
              <w:rPr>
                <w:color w:val="000000"/>
                <w:szCs w:val="28"/>
                <w:lang w:eastAsia="en-US"/>
              </w:rPr>
              <w:t>18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Обеспеченность озеленением общего 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кв. м/</w:t>
            </w:r>
          </w:p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чел</w:t>
            </w:r>
            <w:r w:rsidR="00AD1139">
              <w:rPr>
                <w:color w:val="000000"/>
                <w:szCs w:val="28"/>
                <w:lang w:eastAsia="en-US"/>
              </w:rPr>
              <w:t>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694DE2">
              <w:rPr>
                <w:color w:val="000000"/>
                <w:szCs w:val="28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694DE2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694DE2">
              <w:rPr>
                <w:color w:val="000000"/>
                <w:szCs w:val="28"/>
                <w:lang w:eastAsia="en-US"/>
              </w:rPr>
              <w:t>49</w:t>
            </w:r>
          </w:p>
        </w:tc>
      </w:tr>
      <w:tr w:rsidR="00E05140" w:rsidRPr="00EC1560" w:rsidTr="00206EE9">
        <w:trPr>
          <w:trHeight w:val="3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Население</w:t>
            </w:r>
          </w:p>
        </w:tc>
      </w:tr>
      <w:tr w:rsidR="00E05140" w:rsidRPr="00EC1560" w:rsidTr="00206EE9">
        <w:trPr>
          <w:trHeight w:val="38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2.1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Численность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39" w:rsidRDefault="00E05140" w:rsidP="00781C83">
            <w:pPr>
              <w:widowControl w:val="0"/>
              <w:ind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тыс. </w:t>
            </w:r>
          </w:p>
          <w:p w:rsidR="00E05140" w:rsidRPr="00EC1560" w:rsidRDefault="00E05140" w:rsidP="00781C83">
            <w:pPr>
              <w:widowControl w:val="0"/>
              <w:ind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чел</w:t>
            </w:r>
            <w:r w:rsidR="00AD1139">
              <w:rPr>
                <w:color w:val="000000"/>
                <w:szCs w:val="28"/>
                <w:lang w:eastAsia="en-US"/>
              </w:rPr>
              <w:t>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8877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snapToGrid w:val="0"/>
              <w:ind w:left="-1" w:right="-108" w:firstLine="0"/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10829</w:t>
            </w:r>
          </w:p>
        </w:tc>
      </w:tr>
      <w:tr w:rsidR="00E05140" w:rsidRPr="00EC1560" w:rsidTr="00206EE9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2.2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Плотность населения планировочного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чел./</w:t>
            </w:r>
            <w:proofErr w:type="gramStart"/>
            <w:r w:rsidRPr="00EC1560">
              <w:rPr>
                <w:color w:val="000000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24,5</w:t>
            </w:r>
          </w:p>
        </w:tc>
      </w:tr>
      <w:tr w:rsidR="00E05140" w:rsidRPr="00EC1560" w:rsidTr="00206EE9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2.3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Плотность населения территорий жилой застройки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чел./</w:t>
            </w:r>
            <w:proofErr w:type="gramStart"/>
            <w:r w:rsidRPr="00EC1560">
              <w:rPr>
                <w:color w:val="000000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226</w:t>
            </w:r>
          </w:p>
        </w:tc>
      </w:tr>
      <w:tr w:rsidR="00E05140" w:rsidRPr="00EC1560" w:rsidTr="00206EE9">
        <w:trPr>
          <w:trHeight w:val="34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Жилищный фонд</w:t>
            </w:r>
          </w:p>
        </w:tc>
      </w:tr>
      <w:tr w:rsidR="00E05140" w:rsidRPr="00EC1560" w:rsidTr="00206EE9">
        <w:trPr>
          <w:trHeight w:val="5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3.1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Средняя обеспеченность населения общей площадью жилья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кв. м/</w:t>
            </w:r>
          </w:p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человек</w:t>
            </w:r>
            <w:r w:rsidR="001E71AC">
              <w:rPr>
                <w:color w:val="000000"/>
                <w:szCs w:val="28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30</w:t>
            </w:r>
          </w:p>
        </w:tc>
      </w:tr>
      <w:tr w:rsidR="00E05140" w:rsidRPr="00EC1560" w:rsidTr="00206EE9">
        <w:trPr>
          <w:trHeight w:val="33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3.2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Общий объем жилищного фонда,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257,44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324,87</w:t>
            </w:r>
          </w:p>
        </w:tc>
      </w:tr>
      <w:tr w:rsidR="00E05140" w:rsidRPr="00EC1560" w:rsidTr="00206EE9">
        <w:trPr>
          <w:trHeight w:val="3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3.2.1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Многоквартирная многоэтажная застройка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84,72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84,72</w:t>
            </w:r>
          </w:p>
        </w:tc>
      </w:tr>
      <w:tr w:rsidR="00E05140" w:rsidRPr="00EC1560" w:rsidTr="00206EE9">
        <w:trPr>
          <w:trHeight w:val="3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3.2.2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Малоэтажная и индивидуальная застройка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172,72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172,72</w:t>
            </w:r>
          </w:p>
        </w:tc>
      </w:tr>
      <w:tr w:rsidR="00E05140" w:rsidRPr="00EC1560" w:rsidTr="00206EE9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3.</w:t>
            </w:r>
            <w:r>
              <w:rPr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Объем нового жилищного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67,43</w:t>
            </w:r>
          </w:p>
        </w:tc>
      </w:tr>
      <w:tr w:rsidR="00E05140" w:rsidRPr="00EC1560" w:rsidTr="00206EE9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Объекты социального и культурно-бытового обслуживания населения</w:t>
            </w:r>
          </w:p>
        </w:tc>
      </w:tr>
      <w:tr w:rsidR="00E05140" w:rsidRPr="00EC1560" w:rsidTr="00206EE9">
        <w:trPr>
          <w:trHeight w:val="27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4.1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Детские дошкольные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570</w:t>
            </w:r>
          </w:p>
        </w:tc>
      </w:tr>
      <w:tr w:rsidR="00E05140" w:rsidRPr="00EC1560" w:rsidTr="00206EE9">
        <w:trPr>
          <w:trHeight w:val="27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4.2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Общеобразовательные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1661</w:t>
            </w:r>
          </w:p>
        </w:tc>
      </w:tr>
      <w:tr w:rsidR="00E05140" w:rsidRPr="00EC1560" w:rsidTr="00206EE9">
        <w:trPr>
          <w:trHeight w:val="28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4.3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Внешкольные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181</w:t>
            </w:r>
          </w:p>
        </w:tc>
      </w:tr>
      <w:tr w:rsidR="00E05140" w:rsidRPr="00EC1560" w:rsidTr="00206EE9">
        <w:trPr>
          <w:trHeight w:val="40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4.4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Объект общей врачебной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</w:t>
            </w:r>
            <w:r w:rsidRPr="00EC1560">
              <w:rPr>
                <w:color w:val="000000"/>
                <w:szCs w:val="28"/>
                <w:lang w:eastAsia="en-US"/>
              </w:rPr>
              <w:t>ос</w:t>
            </w:r>
            <w:r>
              <w:rPr>
                <w:color w:val="000000"/>
                <w:szCs w:val="28"/>
                <w:lang w:eastAsia="en-US"/>
              </w:rPr>
              <w:t>ещений</w:t>
            </w:r>
          </w:p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в смену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197</w:t>
            </w:r>
          </w:p>
        </w:tc>
      </w:tr>
      <w:tr w:rsidR="00E05140" w:rsidRPr="00EC1560" w:rsidTr="00206EE9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4.5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Предприятия торговли всех видов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39" w:rsidRDefault="00E05140" w:rsidP="00781C83">
            <w:pPr>
              <w:widowControl w:val="0"/>
              <w:ind w:left="34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 xml:space="preserve">кв. м </w:t>
            </w:r>
          </w:p>
          <w:p w:rsidR="00E05140" w:rsidRPr="00EC1560" w:rsidRDefault="00E05140" w:rsidP="00781C83">
            <w:pPr>
              <w:widowControl w:val="0"/>
              <w:ind w:left="34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торговой площади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3032</w:t>
            </w:r>
          </w:p>
        </w:tc>
      </w:tr>
      <w:tr w:rsidR="00E05140" w:rsidRPr="00EC1560" w:rsidTr="00206EE9">
        <w:trPr>
          <w:trHeight w:val="47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4.6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Объекты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433</w:t>
            </w:r>
          </w:p>
        </w:tc>
      </w:tr>
      <w:tr w:rsidR="00E05140" w:rsidRPr="00EC1560" w:rsidTr="00206EE9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4.7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Аптечные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</w:t>
            </w:r>
          </w:p>
        </w:tc>
      </w:tr>
      <w:tr w:rsidR="00E05140" w:rsidRPr="00EC1560" w:rsidTr="00206EE9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4.8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Отделения и пункты почтовой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</w:t>
            </w:r>
          </w:p>
        </w:tc>
      </w:tr>
      <w:tr w:rsidR="00E05140" w:rsidRPr="00EC1560" w:rsidTr="00206EE9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4.9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Филиалы банков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139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 xml:space="preserve">объект </w:t>
            </w:r>
          </w:p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(операционное место)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</w:t>
            </w:r>
          </w:p>
        </w:tc>
      </w:tr>
      <w:tr w:rsidR="00E05140" w:rsidRPr="00EC1560" w:rsidTr="00206EE9">
        <w:trPr>
          <w:trHeight w:val="4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4.10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Помещения жилищно-эксплуатацион</w:t>
            </w:r>
            <w:r>
              <w:rPr>
                <w:color w:val="000000"/>
                <w:szCs w:val="28"/>
                <w:lang w:eastAsia="en-US"/>
              </w:rPr>
              <w:t>-</w:t>
            </w:r>
            <w:r w:rsidRPr="00EC1560">
              <w:rPr>
                <w:color w:val="000000"/>
                <w:szCs w:val="28"/>
                <w:lang w:eastAsia="en-US"/>
              </w:rPr>
              <w:t>ных служб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</w:t>
            </w:r>
          </w:p>
        </w:tc>
      </w:tr>
      <w:tr w:rsidR="00E05140" w:rsidRPr="00EC1560" w:rsidTr="00206EE9">
        <w:trPr>
          <w:trHeight w:val="23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Транспортная инфраструктура</w:t>
            </w:r>
          </w:p>
        </w:tc>
      </w:tr>
      <w:tr w:rsidR="00E05140" w:rsidRPr="00EC1560" w:rsidTr="00206EE9">
        <w:trPr>
          <w:trHeight w:val="4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5.1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Протяженность улично-дорожной сети,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6,12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12,37</w:t>
            </w:r>
          </w:p>
        </w:tc>
      </w:tr>
      <w:tr w:rsidR="00E05140" w:rsidRPr="00EC1560" w:rsidTr="00206EE9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5.1.1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Магистральные улицы районного значения транспортно-пешеходные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7,83</w:t>
            </w:r>
          </w:p>
        </w:tc>
      </w:tr>
      <w:tr w:rsidR="00E05140" w:rsidRPr="00EC1560" w:rsidTr="00206EE9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5.1.2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Проезды основные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6,12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4,54</w:t>
            </w:r>
          </w:p>
        </w:tc>
      </w:tr>
      <w:tr w:rsidR="00E05140" w:rsidRPr="00EC1560" w:rsidTr="00206EE9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5.2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Плотность улично-дорожной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proofErr w:type="gramStart"/>
            <w:r w:rsidRPr="00EC1560">
              <w:rPr>
                <w:color w:val="000000"/>
                <w:szCs w:val="28"/>
                <w:lang w:eastAsia="en-US"/>
              </w:rPr>
              <w:t>км</w:t>
            </w:r>
            <w:proofErr w:type="gramEnd"/>
            <w:r w:rsidRPr="00EC1560">
              <w:rPr>
                <w:color w:val="000000"/>
                <w:szCs w:val="28"/>
                <w:lang w:eastAsia="en-US"/>
              </w:rPr>
              <w:t>/кв. 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1,38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2,8</w:t>
            </w:r>
          </w:p>
        </w:tc>
      </w:tr>
      <w:tr w:rsidR="00E05140" w:rsidRPr="00EC1560" w:rsidTr="00206EE9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5.3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Плотность магистральной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proofErr w:type="gramStart"/>
            <w:r w:rsidRPr="00EC1560">
              <w:rPr>
                <w:color w:val="000000"/>
                <w:szCs w:val="28"/>
                <w:lang w:eastAsia="en-US"/>
              </w:rPr>
              <w:t>км</w:t>
            </w:r>
            <w:proofErr w:type="gramEnd"/>
            <w:r w:rsidRPr="00EC1560">
              <w:rPr>
                <w:color w:val="000000"/>
                <w:szCs w:val="28"/>
                <w:lang w:eastAsia="en-US"/>
              </w:rPr>
              <w:t>/кв. 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1,77</w:t>
            </w:r>
          </w:p>
        </w:tc>
      </w:tr>
      <w:tr w:rsidR="00E05140" w:rsidRPr="00EC1560" w:rsidTr="00206EE9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5.4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Протяженность линий общественного транспорта,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1,38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7,83</w:t>
            </w:r>
          </w:p>
        </w:tc>
      </w:tr>
      <w:tr w:rsidR="00E05140" w:rsidRPr="00EC1560" w:rsidTr="00206EE9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5.4.1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Автобуса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1,38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7,83</w:t>
            </w:r>
          </w:p>
        </w:tc>
      </w:tr>
      <w:tr w:rsidR="00E05140" w:rsidRPr="00EC1560" w:rsidTr="00206EE9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8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Инженерное оборудование и благоустройство территории</w:t>
            </w:r>
          </w:p>
        </w:tc>
      </w:tr>
      <w:tr w:rsidR="00E05140" w:rsidRPr="00EC1560" w:rsidTr="00206EE9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6.1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Водопотребление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тыс. куб </w:t>
            </w:r>
            <w:proofErr w:type="gramStart"/>
            <w:r w:rsidRPr="00EC1560">
              <w:rPr>
                <w:color w:val="000000"/>
                <w:szCs w:val="28"/>
                <w:lang w:eastAsia="en-US"/>
              </w:rPr>
              <w:t>м</w:t>
            </w:r>
            <w:proofErr w:type="gramEnd"/>
            <w:r w:rsidRPr="00EC1560">
              <w:rPr>
                <w:color w:val="000000"/>
                <w:szCs w:val="28"/>
                <w:lang w:eastAsia="en-US"/>
              </w:rPr>
              <w:t>/ 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1,345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2,692</w:t>
            </w:r>
          </w:p>
        </w:tc>
      </w:tr>
      <w:tr w:rsidR="00E05140" w:rsidRPr="00EC1560" w:rsidTr="00206EE9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6.2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тыс. куб </w:t>
            </w:r>
            <w:proofErr w:type="gramStart"/>
            <w:r w:rsidRPr="00EC1560">
              <w:rPr>
                <w:color w:val="000000"/>
                <w:szCs w:val="28"/>
                <w:lang w:eastAsia="en-US"/>
              </w:rPr>
              <w:t>м</w:t>
            </w:r>
            <w:proofErr w:type="gramEnd"/>
            <w:r w:rsidRPr="00EC1560">
              <w:rPr>
                <w:color w:val="000000"/>
                <w:szCs w:val="28"/>
                <w:lang w:eastAsia="en-US"/>
              </w:rPr>
              <w:t>/ сутки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1,894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szCs w:val="28"/>
                <w:lang w:val="en-US" w:eastAsia="en-US"/>
              </w:rPr>
              <w:t>2</w:t>
            </w:r>
            <w:r w:rsidRPr="00EC1560">
              <w:rPr>
                <w:szCs w:val="28"/>
                <w:lang w:eastAsia="en-US"/>
              </w:rPr>
              <w:t>357,4</w:t>
            </w:r>
          </w:p>
        </w:tc>
      </w:tr>
      <w:tr w:rsidR="00E05140" w:rsidRPr="00EC1560" w:rsidTr="00206EE9">
        <w:trPr>
          <w:trHeight w:val="37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6.3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Потребление тепла на отопление, вентиляцию, горячее водоснабжение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szCs w:val="28"/>
                <w:lang w:eastAsia="en-US"/>
              </w:rPr>
              <w:t>45,57</w:t>
            </w:r>
          </w:p>
        </w:tc>
      </w:tr>
      <w:tr w:rsidR="00E05140" w:rsidRPr="00EC1560" w:rsidTr="00206EE9">
        <w:trPr>
          <w:trHeight w:val="28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6.4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firstLine="0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Потребление электроэнергии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08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МВт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140" w:rsidRPr="00EC1560" w:rsidRDefault="00E05140" w:rsidP="00781C83">
            <w:pPr>
              <w:widowControl w:val="0"/>
              <w:ind w:left="-1" w:right="-108" w:firstLine="0"/>
              <w:jc w:val="center"/>
              <w:rPr>
                <w:color w:val="000000"/>
                <w:szCs w:val="28"/>
                <w:lang w:eastAsia="en-US"/>
              </w:rPr>
            </w:pPr>
            <w:r w:rsidRPr="00EC1560">
              <w:rPr>
                <w:color w:val="000000"/>
                <w:szCs w:val="28"/>
                <w:lang w:eastAsia="en-US"/>
              </w:rPr>
              <w:t>20,87</w:t>
            </w:r>
          </w:p>
        </w:tc>
      </w:tr>
    </w:tbl>
    <w:p w:rsidR="00E05140" w:rsidRPr="00EC1560" w:rsidRDefault="00E05140" w:rsidP="00781C83">
      <w:pPr>
        <w:rPr>
          <w:sz w:val="2"/>
          <w:szCs w:val="2"/>
        </w:rPr>
      </w:pPr>
    </w:p>
    <w:p w:rsidR="00E05140" w:rsidRPr="00EC1560" w:rsidRDefault="00E05140" w:rsidP="00781C83">
      <w:pPr>
        <w:spacing w:after="200"/>
        <w:ind w:firstLine="0"/>
        <w:rPr>
          <w:rFonts w:eastAsia="Calibri"/>
          <w:b/>
          <w:szCs w:val="28"/>
          <w:lang w:eastAsia="en-US"/>
        </w:rPr>
      </w:pPr>
    </w:p>
    <w:p w:rsidR="00E05140" w:rsidRPr="00EC1560" w:rsidRDefault="00E05140" w:rsidP="00781C83">
      <w:pPr>
        <w:widowControl w:val="0"/>
        <w:tabs>
          <w:tab w:val="left" w:pos="4678"/>
          <w:tab w:val="left" w:pos="9781"/>
        </w:tabs>
        <w:ind w:right="-2" w:firstLine="0"/>
        <w:jc w:val="center"/>
        <w:rPr>
          <w:sz w:val="24"/>
          <w:szCs w:val="24"/>
        </w:rPr>
        <w:sectPr w:rsidR="00E05140" w:rsidRPr="00EC1560" w:rsidSect="00781C83">
          <w:pgSz w:w="11906" w:h="16838" w:code="9"/>
          <w:pgMar w:top="1134" w:right="567" w:bottom="567" w:left="1418" w:header="709" w:footer="74" w:gutter="0"/>
          <w:pgNumType w:start="1"/>
          <w:cols w:space="708"/>
          <w:titlePg/>
          <w:docGrid w:linePitch="381"/>
        </w:sectPr>
      </w:pPr>
      <w:r w:rsidRPr="00EC1560">
        <w:rPr>
          <w:sz w:val="24"/>
          <w:szCs w:val="24"/>
        </w:rPr>
        <w:t>______________</w:t>
      </w:r>
    </w:p>
    <w:p w:rsidR="00E05140" w:rsidRPr="008E08F6" w:rsidRDefault="00E05140" w:rsidP="001E71AC">
      <w:pPr>
        <w:ind w:left="6804" w:firstLine="0"/>
        <w:rPr>
          <w:sz w:val="24"/>
          <w:szCs w:val="24"/>
        </w:rPr>
      </w:pPr>
      <w:r w:rsidRPr="008E08F6">
        <w:rPr>
          <w:sz w:val="24"/>
          <w:szCs w:val="24"/>
        </w:rPr>
        <w:t xml:space="preserve">Приложение 3 </w:t>
      </w:r>
    </w:p>
    <w:p w:rsidR="00E05140" w:rsidRPr="008E08F6" w:rsidRDefault="00E05140" w:rsidP="001E71AC">
      <w:pPr>
        <w:ind w:left="6804" w:firstLine="0"/>
        <w:rPr>
          <w:sz w:val="24"/>
          <w:szCs w:val="24"/>
        </w:rPr>
      </w:pPr>
      <w:r w:rsidRPr="008E08F6">
        <w:rPr>
          <w:sz w:val="24"/>
          <w:szCs w:val="24"/>
        </w:rPr>
        <w:t>к проекту планировки территории, ограниченной береговой линией реки Оби, границей города Новосибирска, Лесным шоссе, границей городских лесов, Дачным шоссе, в Заельцовском районе</w:t>
      </w:r>
    </w:p>
    <w:p w:rsidR="00E05140" w:rsidRPr="00EC1560" w:rsidRDefault="00E05140" w:rsidP="00781C83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E05140" w:rsidRDefault="00E05140" w:rsidP="00781C83">
      <w:pPr>
        <w:widowControl w:val="0"/>
        <w:tabs>
          <w:tab w:val="left" w:pos="4536"/>
          <w:tab w:val="left" w:pos="4678"/>
        </w:tabs>
        <w:ind w:right="-8" w:firstLine="0"/>
        <w:jc w:val="center"/>
        <w:rPr>
          <w:b/>
          <w:szCs w:val="28"/>
        </w:rPr>
      </w:pPr>
    </w:p>
    <w:p w:rsidR="00E05140" w:rsidRPr="00EC1560" w:rsidRDefault="00E05140" w:rsidP="00781C83">
      <w:pPr>
        <w:widowControl w:val="0"/>
        <w:tabs>
          <w:tab w:val="left" w:pos="4536"/>
          <w:tab w:val="left" w:pos="4678"/>
        </w:tabs>
        <w:ind w:right="-8" w:firstLine="0"/>
        <w:jc w:val="center"/>
        <w:rPr>
          <w:b/>
          <w:szCs w:val="28"/>
        </w:rPr>
      </w:pPr>
      <w:r w:rsidRPr="00EC1560">
        <w:rPr>
          <w:b/>
          <w:szCs w:val="28"/>
        </w:rPr>
        <w:t>ПОЛОЖЕНИЯ</w:t>
      </w:r>
    </w:p>
    <w:p w:rsidR="00E05140" w:rsidRPr="00EC1560" w:rsidRDefault="00E05140" w:rsidP="00781C83">
      <w:pPr>
        <w:widowControl w:val="0"/>
        <w:tabs>
          <w:tab w:val="left" w:pos="4536"/>
          <w:tab w:val="left" w:pos="4678"/>
        </w:tabs>
        <w:ind w:right="-8" w:firstLine="0"/>
        <w:jc w:val="center"/>
        <w:rPr>
          <w:b/>
          <w:sz w:val="24"/>
          <w:szCs w:val="24"/>
        </w:rPr>
      </w:pPr>
      <w:r w:rsidRPr="00EC1560">
        <w:rPr>
          <w:b/>
          <w:szCs w:val="28"/>
        </w:rPr>
        <w:t>об очередности планируемого развития территории</w:t>
      </w:r>
    </w:p>
    <w:p w:rsidR="00E05140" w:rsidRPr="00EC1560" w:rsidRDefault="00E05140" w:rsidP="00781C83">
      <w:pPr>
        <w:widowControl w:val="0"/>
        <w:tabs>
          <w:tab w:val="left" w:pos="4536"/>
          <w:tab w:val="left" w:pos="4678"/>
        </w:tabs>
        <w:ind w:right="5387" w:firstLine="0"/>
        <w:rPr>
          <w:sz w:val="24"/>
          <w:szCs w:val="24"/>
        </w:rPr>
      </w:pPr>
    </w:p>
    <w:p w:rsidR="00E05140" w:rsidRPr="00EC1560" w:rsidRDefault="00E05140" w:rsidP="00781C83">
      <w:pPr>
        <w:spacing w:line="240" w:lineRule="atLeast"/>
        <w:ind w:firstLine="720"/>
        <w:rPr>
          <w:szCs w:val="28"/>
        </w:rPr>
      </w:pPr>
      <w:r w:rsidRPr="00EC1560">
        <w:rPr>
          <w:szCs w:val="28"/>
        </w:rPr>
        <w:t xml:space="preserve">Срок реализации </w:t>
      </w:r>
      <w:r>
        <w:rPr>
          <w:szCs w:val="28"/>
        </w:rPr>
        <w:t xml:space="preserve">планируемого размещения </w:t>
      </w:r>
      <w:r w:rsidRPr="00EC1560">
        <w:rPr>
          <w:szCs w:val="28"/>
        </w:rPr>
        <w:t>объектов социальной инфраструктуры в границах проекта планировки принят в соответствии с решением Совета депутатов города Новосибирска от 21.12.2016 № 329 «О Программ</w:t>
      </w:r>
      <w:r>
        <w:rPr>
          <w:szCs w:val="28"/>
        </w:rPr>
        <w:t>е</w:t>
      </w:r>
      <w:r w:rsidRPr="00EC1560">
        <w:rPr>
          <w:szCs w:val="28"/>
        </w:rPr>
        <w:t xml:space="preserve"> комплексного развития социальной инфраструктур</w:t>
      </w:r>
      <w:r w:rsidR="005703B0">
        <w:rPr>
          <w:szCs w:val="28"/>
        </w:rPr>
        <w:t>ы города Новосибирска на 2017 –</w:t>
      </w:r>
      <w:r w:rsidR="001E71AC">
        <w:rPr>
          <w:szCs w:val="28"/>
        </w:rPr>
        <w:t xml:space="preserve"> </w:t>
      </w:r>
      <w:r w:rsidR="005703B0">
        <w:rPr>
          <w:szCs w:val="28"/>
        </w:rPr>
        <w:t xml:space="preserve">2030 годы» – </w:t>
      </w:r>
      <w:r w:rsidRPr="00EC1560">
        <w:rPr>
          <w:szCs w:val="28"/>
        </w:rPr>
        <w:t xml:space="preserve">до 2030 года. </w:t>
      </w:r>
    </w:p>
    <w:p w:rsidR="00E05140" w:rsidRDefault="00E05140" w:rsidP="00781C83">
      <w:pPr>
        <w:rPr>
          <w:szCs w:val="28"/>
        </w:rPr>
      </w:pPr>
      <w:r>
        <w:rPr>
          <w:szCs w:val="28"/>
        </w:rPr>
        <w:t xml:space="preserve">Планируемые объекты </w:t>
      </w:r>
      <w:r w:rsidRPr="00EC1560">
        <w:rPr>
          <w:szCs w:val="28"/>
        </w:rPr>
        <w:t>социальной инфраструктуры</w:t>
      </w:r>
      <w:r>
        <w:rPr>
          <w:szCs w:val="28"/>
        </w:rPr>
        <w:t>:</w:t>
      </w:r>
    </w:p>
    <w:p w:rsidR="00E05140" w:rsidRPr="00EC1560" w:rsidRDefault="00E05140" w:rsidP="00781C83">
      <w:pPr>
        <w:rPr>
          <w:szCs w:val="28"/>
        </w:rPr>
      </w:pPr>
      <w:r>
        <w:rPr>
          <w:szCs w:val="28"/>
        </w:rPr>
        <w:t>с</w:t>
      </w:r>
      <w:r w:rsidRPr="00EC1560">
        <w:rPr>
          <w:szCs w:val="28"/>
        </w:rPr>
        <w:t>троительство поликлиники по Лесному шоссе в 2030 году на территории, определ</w:t>
      </w:r>
      <w:r>
        <w:rPr>
          <w:szCs w:val="28"/>
        </w:rPr>
        <w:t>е</w:t>
      </w:r>
      <w:r w:rsidRPr="00EC1560">
        <w:rPr>
          <w:szCs w:val="28"/>
        </w:rPr>
        <w:t>нной приложением 193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Новосибирска.</w:t>
      </w:r>
    </w:p>
    <w:p w:rsidR="00E05140" w:rsidRPr="00EC1560" w:rsidRDefault="00E05140" w:rsidP="00781C83">
      <w:pPr>
        <w:rPr>
          <w:szCs w:val="28"/>
        </w:rPr>
      </w:pPr>
      <w:r>
        <w:rPr>
          <w:szCs w:val="28"/>
        </w:rPr>
        <w:t>с</w:t>
      </w:r>
      <w:r w:rsidRPr="00EC1560">
        <w:rPr>
          <w:szCs w:val="28"/>
        </w:rPr>
        <w:t>троительство больницы по Лесному шоссе  в 2030 году на территории, определ</w:t>
      </w:r>
      <w:r>
        <w:rPr>
          <w:szCs w:val="28"/>
        </w:rPr>
        <w:t>е</w:t>
      </w:r>
      <w:r w:rsidRPr="00EC1560">
        <w:rPr>
          <w:szCs w:val="28"/>
        </w:rPr>
        <w:t>нной приложением 194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Новосибирска.</w:t>
      </w:r>
    </w:p>
    <w:p w:rsidR="00E05140" w:rsidRDefault="00E05140" w:rsidP="00781C83">
      <w:pPr>
        <w:rPr>
          <w:szCs w:val="28"/>
        </w:rPr>
      </w:pPr>
      <w:r>
        <w:rPr>
          <w:szCs w:val="28"/>
        </w:rPr>
        <w:t>с</w:t>
      </w:r>
      <w:r w:rsidRPr="00EC1560">
        <w:rPr>
          <w:szCs w:val="28"/>
        </w:rPr>
        <w:t>троительство здания общей врачебной практики в пос</w:t>
      </w:r>
      <w:r>
        <w:rPr>
          <w:szCs w:val="28"/>
        </w:rPr>
        <w:t>е</w:t>
      </w:r>
      <w:r w:rsidRPr="00EC1560">
        <w:rPr>
          <w:szCs w:val="28"/>
        </w:rPr>
        <w:t>лке Заельцовский Бор 2-й Жилой в 2</w:t>
      </w:r>
      <w:r>
        <w:rPr>
          <w:szCs w:val="28"/>
        </w:rPr>
        <w:t>030 году на территории, определе</w:t>
      </w:r>
      <w:r w:rsidRPr="00EC1560">
        <w:rPr>
          <w:szCs w:val="28"/>
        </w:rPr>
        <w:t>нной приложением 215 к Перечню мероприятий (инвестиционных проектов) по проектированию, строительству и реконструкции объектов социальной инфраструктуры города Новосибирска.</w:t>
      </w:r>
    </w:p>
    <w:p w:rsidR="00E05140" w:rsidRPr="00EC1560" w:rsidRDefault="00E05140" w:rsidP="00781C83">
      <w:pPr>
        <w:outlineLvl w:val="0"/>
        <w:rPr>
          <w:szCs w:val="28"/>
        </w:rPr>
      </w:pPr>
      <w:proofErr w:type="gramStart"/>
      <w:r w:rsidRPr="00A230F6">
        <w:rPr>
          <w:szCs w:val="28"/>
        </w:rPr>
        <w:t>В двухсотметровой водоохранной зоне реки Оби проектом предусмотрены рекреационные территории с обеспечением сооружениями для</w:t>
      </w:r>
      <w:r w:rsidRPr="00A230F6">
        <w:t> </w:t>
      </w:r>
      <w:r w:rsidRPr="00A230F6">
        <w:rPr>
          <w:szCs w:val="28"/>
        </w:rPr>
        <w:t>охраны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среды: централизованными системами водоотведения, в том числе ливневого, локальными очистными сооружениями, герметичными сооружениями для сбора отходов.</w:t>
      </w:r>
      <w:proofErr w:type="gramEnd"/>
    </w:p>
    <w:p w:rsidR="00E05140" w:rsidRPr="00EC1560" w:rsidRDefault="00E05140" w:rsidP="00781C83">
      <w:pPr>
        <w:outlineLvl w:val="0"/>
        <w:rPr>
          <w:szCs w:val="28"/>
        </w:rPr>
      </w:pPr>
      <w:r w:rsidRPr="00EC1560">
        <w:rPr>
          <w:szCs w:val="28"/>
        </w:rPr>
        <w:t>На последующих стадиях проектирования необходимо уточнить технические решения по отводу и очистке поверхностных стоков с учетом требований СанПиН 2.1.5.980-00.2.1.5 «Водоотведение населенных мест, санитарная охрана водных объектов. Гигиенические требования к охране поверхностных вод».</w:t>
      </w:r>
    </w:p>
    <w:p w:rsidR="00E05140" w:rsidRPr="00EC1560" w:rsidRDefault="00E05140" w:rsidP="00781C83">
      <w:pPr>
        <w:outlineLvl w:val="0"/>
        <w:rPr>
          <w:szCs w:val="28"/>
        </w:rPr>
      </w:pPr>
      <w:r w:rsidRPr="00EC1560">
        <w:rPr>
          <w:szCs w:val="28"/>
        </w:rPr>
        <w:t>Для организации отвода поверхностных стоков на комплексные очистные сооружения необходимо предусмотреть сооружения для регулирования объема стоков перед насосными станциями (в том числе с целью резервирования земель</w:t>
      </w:r>
      <w:r>
        <w:rPr>
          <w:szCs w:val="28"/>
        </w:rPr>
        <w:t>ных участков)</w:t>
      </w:r>
      <w:r w:rsidRPr="00EC1560">
        <w:rPr>
          <w:szCs w:val="28"/>
        </w:rPr>
        <w:t xml:space="preserve"> либо принять насосное оборудование для расчетного секундного расхода, определенного в соответствии с действующими нормативными документами. </w:t>
      </w:r>
    </w:p>
    <w:p w:rsidR="00E05140" w:rsidRDefault="00E05140" w:rsidP="00781C83">
      <w:pPr>
        <w:outlineLvl w:val="0"/>
        <w:rPr>
          <w:szCs w:val="28"/>
        </w:rPr>
      </w:pPr>
      <w:r w:rsidRPr="00EC1560">
        <w:rPr>
          <w:szCs w:val="28"/>
        </w:rPr>
        <w:t>С целью исключения подтопления территории, оврагообразования и эрозии почв необходимо провести мероприятия по подготовке проектного решения устройства дренажных систем и сооружений.</w:t>
      </w:r>
    </w:p>
    <w:p w:rsidR="00E05140" w:rsidRPr="00EC1560" w:rsidRDefault="00E05140" w:rsidP="00781C83">
      <w:pPr>
        <w:outlineLvl w:val="0"/>
        <w:rPr>
          <w:szCs w:val="28"/>
        </w:rPr>
      </w:pPr>
      <w:r w:rsidRPr="00EC1560">
        <w:rPr>
          <w:szCs w:val="28"/>
        </w:rPr>
        <w:t>При размещении объектов капитального строительства, в том числе транспортной инфраструктуры, в водоохранных зонах поверхностных водных объектов (нормативных или установленных) благоустройство рекреационных территорий, берегоукрепление должно осуществляться с учетом требований Водного кодекса Российской Федерации, СанПиН 2.1.5.980-00.2.1.5 «Водоотведение населенных мест, санитарная охрана водных объектов. Гигиенические требования к охране поверхностных вод».</w:t>
      </w:r>
    </w:p>
    <w:p w:rsidR="00E05140" w:rsidRPr="00EC1560" w:rsidRDefault="00E05140" w:rsidP="00781C83">
      <w:pPr>
        <w:outlineLvl w:val="0"/>
        <w:rPr>
          <w:szCs w:val="28"/>
        </w:rPr>
      </w:pPr>
      <w:r w:rsidRPr="00EC1560">
        <w:rPr>
          <w:szCs w:val="28"/>
        </w:rPr>
        <w:t>С целью перевозки отдыхающих в зону активного отдыха предлагается предусмотреть возможность развития детской железной дороги с учетом особенностей рекреационной функции рассматриваемой территории.</w:t>
      </w:r>
    </w:p>
    <w:p w:rsidR="00E05140" w:rsidRPr="00EC1560" w:rsidRDefault="00E05140" w:rsidP="00781C83">
      <w:pPr>
        <w:rPr>
          <w:szCs w:val="28"/>
        </w:rPr>
      </w:pPr>
      <w:r w:rsidRPr="00EC1560">
        <w:rPr>
          <w:szCs w:val="28"/>
        </w:rPr>
        <w:t>При подготовке проектных решений строительства магистральной дороги скоростного движения на территории Заельцовского бора необходимо предусмотреть мероприятия по сохранению природного комплекса реки 2-я Ельцовка.</w:t>
      </w:r>
    </w:p>
    <w:p w:rsidR="00E05140" w:rsidRPr="00EC1560" w:rsidRDefault="00E05140" w:rsidP="00781C83">
      <w:pPr>
        <w:widowControl w:val="0"/>
        <w:ind w:firstLine="708"/>
      </w:pPr>
    </w:p>
    <w:p w:rsidR="00E05140" w:rsidRPr="00EC1560" w:rsidRDefault="00E05140" w:rsidP="00781C83">
      <w:pPr>
        <w:widowControl w:val="0"/>
        <w:ind w:firstLine="708"/>
      </w:pPr>
    </w:p>
    <w:p w:rsidR="00E05140" w:rsidRDefault="00E05140" w:rsidP="00781C83">
      <w:pPr>
        <w:widowControl w:val="0"/>
        <w:ind w:firstLine="0"/>
        <w:jc w:val="center"/>
      </w:pPr>
      <w:r w:rsidRPr="00EC1560">
        <w:t>____________</w:t>
      </w:r>
    </w:p>
    <w:p w:rsidR="00E05140" w:rsidRPr="0088772F" w:rsidRDefault="00E05140" w:rsidP="00781C83">
      <w:pPr>
        <w:widowControl w:val="0"/>
        <w:ind w:firstLine="0"/>
        <w:jc w:val="center"/>
      </w:pPr>
    </w:p>
    <w:p w:rsidR="00E05140" w:rsidRDefault="00E05140" w:rsidP="00781C83">
      <w:pPr>
        <w:spacing w:line="240" w:lineRule="atLeast"/>
        <w:ind w:firstLine="0"/>
        <w:jc w:val="center"/>
        <w:rPr>
          <w:szCs w:val="28"/>
        </w:rPr>
      </w:pPr>
    </w:p>
    <w:p w:rsidR="00FC44E5" w:rsidRDefault="00FC44E5" w:rsidP="004B7709">
      <w:pPr>
        <w:ind w:left="6237" w:firstLine="0"/>
        <w:rPr>
          <w:szCs w:val="28"/>
        </w:rPr>
      </w:pPr>
    </w:p>
    <w:sectPr w:rsidR="00FC44E5" w:rsidSect="001E71AC">
      <w:headerReference w:type="even" r:id="rId14"/>
      <w:headerReference w:type="default" r:id="rId15"/>
      <w:headerReference w:type="first" r:id="rId16"/>
      <w:pgSz w:w="11906" w:h="16838" w:code="9"/>
      <w:pgMar w:top="1134" w:right="567" w:bottom="851" w:left="1418" w:header="709" w:footer="7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83" w:rsidRDefault="00781C83" w:rsidP="007B56B1">
      <w:r>
        <w:separator/>
      </w:r>
    </w:p>
    <w:p w:rsidR="00781C83" w:rsidRDefault="00781C83"/>
  </w:endnote>
  <w:endnote w:type="continuationSeparator" w:id="0">
    <w:p w:rsidR="00781C83" w:rsidRDefault="00781C83" w:rsidP="007B56B1">
      <w:r>
        <w:continuationSeparator/>
      </w:r>
    </w:p>
    <w:p w:rsidR="00781C83" w:rsidRDefault="00781C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83" w:rsidRDefault="00781C83" w:rsidP="007B56B1">
      <w:r>
        <w:separator/>
      </w:r>
    </w:p>
    <w:p w:rsidR="00781C83" w:rsidRDefault="00781C83"/>
  </w:footnote>
  <w:footnote w:type="continuationSeparator" w:id="0">
    <w:p w:rsidR="00781C83" w:rsidRDefault="00781C83" w:rsidP="007B56B1">
      <w:r>
        <w:continuationSeparator/>
      </w:r>
    </w:p>
    <w:p w:rsidR="00781C83" w:rsidRDefault="00781C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4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1C83" w:rsidRPr="00846246" w:rsidRDefault="00EC6C47">
        <w:pPr>
          <w:pStyle w:val="a3"/>
          <w:jc w:val="center"/>
          <w:rPr>
            <w:sz w:val="24"/>
            <w:szCs w:val="24"/>
          </w:rPr>
        </w:pPr>
        <w:r w:rsidRPr="00846246">
          <w:rPr>
            <w:sz w:val="24"/>
            <w:szCs w:val="24"/>
          </w:rPr>
          <w:fldChar w:fldCharType="begin"/>
        </w:r>
        <w:r w:rsidR="00781C83" w:rsidRPr="00846246">
          <w:rPr>
            <w:sz w:val="24"/>
            <w:szCs w:val="24"/>
          </w:rPr>
          <w:instrText xml:space="preserve"> PAGE   \* MERGEFORMAT </w:instrText>
        </w:r>
        <w:r w:rsidRPr="00846246">
          <w:rPr>
            <w:sz w:val="24"/>
            <w:szCs w:val="24"/>
          </w:rPr>
          <w:fldChar w:fldCharType="separate"/>
        </w:r>
        <w:r w:rsidR="00781C83">
          <w:rPr>
            <w:noProof/>
            <w:sz w:val="24"/>
            <w:szCs w:val="24"/>
          </w:rPr>
          <w:t>2</w:t>
        </w:r>
        <w:r w:rsidRPr="00846246">
          <w:rPr>
            <w:sz w:val="24"/>
            <w:szCs w:val="24"/>
          </w:rPr>
          <w:fldChar w:fldCharType="end"/>
        </w:r>
      </w:p>
    </w:sdtContent>
  </w:sdt>
  <w:p w:rsidR="00781C83" w:rsidRDefault="00781C83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4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1C83" w:rsidRPr="00846246" w:rsidRDefault="00EC6C47" w:rsidP="00FB4BFA">
        <w:pPr>
          <w:pStyle w:val="a3"/>
          <w:ind w:firstLine="0"/>
          <w:jc w:val="center"/>
          <w:rPr>
            <w:sz w:val="24"/>
            <w:szCs w:val="24"/>
          </w:rPr>
        </w:pPr>
        <w:r w:rsidRPr="00846246">
          <w:rPr>
            <w:sz w:val="24"/>
            <w:szCs w:val="24"/>
          </w:rPr>
          <w:fldChar w:fldCharType="begin"/>
        </w:r>
        <w:r w:rsidR="00781C83" w:rsidRPr="00846246">
          <w:rPr>
            <w:sz w:val="24"/>
            <w:szCs w:val="24"/>
          </w:rPr>
          <w:instrText xml:space="preserve"> PAGE   \* MERGEFORMAT </w:instrText>
        </w:r>
        <w:r w:rsidRPr="00846246">
          <w:rPr>
            <w:sz w:val="24"/>
            <w:szCs w:val="24"/>
          </w:rPr>
          <w:fldChar w:fldCharType="separate"/>
        </w:r>
        <w:r w:rsidR="00C15BF5">
          <w:rPr>
            <w:noProof/>
            <w:sz w:val="24"/>
            <w:szCs w:val="24"/>
          </w:rPr>
          <w:t>2</w:t>
        </w:r>
        <w:r w:rsidRPr="00846246">
          <w:rPr>
            <w:sz w:val="24"/>
            <w:szCs w:val="24"/>
          </w:rPr>
          <w:fldChar w:fldCharType="end"/>
        </w:r>
      </w:p>
    </w:sdtContent>
  </w:sdt>
  <w:p w:rsidR="00781C83" w:rsidRDefault="00781C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4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1C83" w:rsidRPr="00A86CF0" w:rsidRDefault="00EC6C47">
        <w:pPr>
          <w:pStyle w:val="a3"/>
          <w:jc w:val="center"/>
          <w:rPr>
            <w:sz w:val="24"/>
            <w:szCs w:val="24"/>
          </w:rPr>
        </w:pPr>
        <w:r w:rsidRPr="00A86CF0">
          <w:rPr>
            <w:sz w:val="24"/>
            <w:szCs w:val="24"/>
          </w:rPr>
          <w:fldChar w:fldCharType="begin"/>
        </w:r>
        <w:r w:rsidR="00781C83" w:rsidRPr="00A86CF0">
          <w:rPr>
            <w:sz w:val="24"/>
            <w:szCs w:val="24"/>
          </w:rPr>
          <w:instrText xml:space="preserve"> PAGE   \* MERGEFORMAT </w:instrText>
        </w:r>
        <w:r w:rsidRPr="00A86CF0">
          <w:rPr>
            <w:sz w:val="24"/>
            <w:szCs w:val="24"/>
          </w:rPr>
          <w:fldChar w:fldCharType="separate"/>
        </w:r>
        <w:r w:rsidR="00781C83">
          <w:rPr>
            <w:noProof/>
            <w:sz w:val="24"/>
            <w:szCs w:val="24"/>
          </w:rPr>
          <w:t>2</w:t>
        </w:r>
        <w:r w:rsidRPr="00A86CF0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83" w:rsidRPr="008E08F6" w:rsidRDefault="00EC6C47" w:rsidP="009E0E53">
    <w:pPr>
      <w:pStyle w:val="a3"/>
      <w:ind w:right="-2" w:firstLine="0"/>
      <w:jc w:val="center"/>
      <w:rPr>
        <w:rStyle w:val="a5"/>
        <w:sz w:val="24"/>
        <w:szCs w:val="24"/>
      </w:rPr>
    </w:pPr>
    <w:r w:rsidRPr="008E08F6">
      <w:rPr>
        <w:rStyle w:val="a5"/>
        <w:sz w:val="24"/>
        <w:szCs w:val="24"/>
      </w:rPr>
      <w:fldChar w:fldCharType="begin"/>
    </w:r>
    <w:r w:rsidR="00781C83" w:rsidRPr="008E08F6">
      <w:rPr>
        <w:rStyle w:val="a5"/>
        <w:sz w:val="24"/>
        <w:szCs w:val="24"/>
      </w:rPr>
      <w:instrText xml:space="preserve"> PAGE </w:instrText>
    </w:r>
    <w:r w:rsidRPr="008E08F6">
      <w:rPr>
        <w:rStyle w:val="a5"/>
        <w:sz w:val="24"/>
        <w:szCs w:val="24"/>
      </w:rPr>
      <w:fldChar w:fldCharType="separate"/>
    </w:r>
    <w:r w:rsidR="00C15BF5">
      <w:rPr>
        <w:rStyle w:val="a5"/>
        <w:noProof/>
        <w:sz w:val="24"/>
        <w:szCs w:val="24"/>
      </w:rPr>
      <w:t>12</w:t>
    </w:r>
    <w:r w:rsidRPr="008E08F6">
      <w:rPr>
        <w:rStyle w:val="a5"/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4002"/>
      <w:docPartObj>
        <w:docPartGallery w:val="Page Numbers (Top of Page)"/>
        <w:docPartUnique/>
      </w:docPartObj>
    </w:sdtPr>
    <w:sdtContent>
      <w:p w:rsidR="00781C83" w:rsidRDefault="00EC6C47">
        <w:pPr>
          <w:pStyle w:val="a3"/>
          <w:jc w:val="center"/>
        </w:pPr>
        <w:r>
          <w:fldChar w:fldCharType="begin"/>
        </w:r>
        <w:r w:rsidR="00781C83">
          <w:instrText xml:space="preserve"> PAGE   \* MERGEFORMAT </w:instrText>
        </w:r>
        <w:r>
          <w:fldChar w:fldCharType="separate"/>
        </w:r>
        <w:r w:rsidR="00781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C83" w:rsidRDefault="00781C83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83" w:rsidRPr="00C342D9" w:rsidRDefault="00EC6C47" w:rsidP="0047745A">
    <w:pPr>
      <w:pStyle w:val="a3"/>
      <w:tabs>
        <w:tab w:val="left" w:pos="5172"/>
        <w:tab w:val="center" w:pos="5315"/>
      </w:tabs>
      <w:ind w:firstLine="0"/>
      <w:jc w:val="center"/>
      <w:rPr>
        <w:sz w:val="24"/>
        <w:szCs w:val="24"/>
      </w:rPr>
    </w:pPr>
    <w:r w:rsidRPr="00C342D9">
      <w:rPr>
        <w:sz w:val="24"/>
        <w:szCs w:val="24"/>
      </w:rPr>
      <w:fldChar w:fldCharType="begin"/>
    </w:r>
    <w:r w:rsidR="00781C83" w:rsidRPr="00C342D9">
      <w:rPr>
        <w:sz w:val="24"/>
        <w:szCs w:val="24"/>
      </w:rPr>
      <w:instrText xml:space="preserve"> PAGE   \* MERGEFORMAT </w:instrText>
    </w:r>
    <w:r w:rsidRPr="00C342D9">
      <w:rPr>
        <w:sz w:val="24"/>
        <w:szCs w:val="24"/>
      </w:rPr>
      <w:fldChar w:fldCharType="separate"/>
    </w:r>
    <w:r w:rsidR="00C15BF5">
      <w:rPr>
        <w:noProof/>
        <w:sz w:val="24"/>
        <w:szCs w:val="24"/>
      </w:rPr>
      <w:t>2</w:t>
    </w:r>
    <w:r w:rsidRPr="00C342D9">
      <w:rPr>
        <w:sz w:val="24"/>
        <w:szCs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83" w:rsidRPr="00E9684B" w:rsidRDefault="00781C83" w:rsidP="00E9684B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1ECD671E"/>
    <w:multiLevelType w:val="hybridMultilevel"/>
    <w:tmpl w:val="51FC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2C4F15"/>
    <w:multiLevelType w:val="hybridMultilevel"/>
    <w:tmpl w:val="29C49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4A6C4BFE"/>
    <w:multiLevelType w:val="hybridMultilevel"/>
    <w:tmpl w:val="46163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1B52E3"/>
    <w:multiLevelType w:val="hybridMultilevel"/>
    <w:tmpl w:val="3656DCBE"/>
    <w:lvl w:ilvl="0" w:tplc="123CF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754E6B"/>
    <w:multiLevelType w:val="hybridMultilevel"/>
    <w:tmpl w:val="49466BA8"/>
    <w:lvl w:ilvl="0" w:tplc="B330EC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231418"/>
    <w:multiLevelType w:val="multilevel"/>
    <w:tmpl w:val="FC8AD5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attachedTemplate r:id="rId1"/>
  <w:defaultTabStop w:val="720"/>
  <w:autoHyphenation/>
  <w:consecutiveHyphenLimit w:val="21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0E6"/>
    <w:rsid w:val="0000159B"/>
    <w:rsid w:val="00001B3B"/>
    <w:rsid w:val="00001BC1"/>
    <w:rsid w:val="00001F3E"/>
    <w:rsid w:val="00003AA4"/>
    <w:rsid w:val="00004343"/>
    <w:rsid w:val="00005D02"/>
    <w:rsid w:val="0000620E"/>
    <w:rsid w:val="0000717A"/>
    <w:rsid w:val="000075B6"/>
    <w:rsid w:val="00011868"/>
    <w:rsid w:val="00011AEA"/>
    <w:rsid w:val="000120C5"/>
    <w:rsid w:val="00012254"/>
    <w:rsid w:val="00012BC2"/>
    <w:rsid w:val="000130F5"/>
    <w:rsid w:val="00013BC9"/>
    <w:rsid w:val="00013F14"/>
    <w:rsid w:val="0001466D"/>
    <w:rsid w:val="00014EF1"/>
    <w:rsid w:val="0001543D"/>
    <w:rsid w:val="0001566D"/>
    <w:rsid w:val="0001650A"/>
    <w:rsid w:val="000201A5"/>
    <w:rsid w:val="00020C64"/>
    <w:rsid w:val="00020E33"/>
    <w:rsid w:val="00021E18"/>
    <w:rsid w:val="00023052"/>
    <w:rsid w:val="00023130"/>
    <w:rsid w:val="00023CC8"/>
    <w:rsid w:val="0002407E"/>
    <w:rsid w:val="000241D9"/>
    <w:rsid w:val="00025F4B"/>
    <w:rsid w:val="0002627A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37BBA"/>
    <w:rsid w:val="000401D7"/>
    <w:rsid w:val="00041138"/>
    <w:rsid w:val="00042985"/>
    <w:rsid w:val="00042ADF"/>
    <w:rsid w:val="00042F32"/>
    <w:rsid w:val="00042F68"/>
    <w:rsid w:val="000448FC"/>
    <w:rsid w:val="000456B7"/>
    <w:rsid w:val="00046182"/>
    <w:rsid w:val="00046694"/>
    <w:rsid w:val="00047CF1"/>
    <w:rsid w:val="00050117"/>
    <w:rsid w:val="0005241B"/>
    <w:rsid w:val="00052E86"/>
    <w:rsid w:val="00053ADE"/>
    <w:rsid w:val="00054818"/>
    <w:rsid w:val="00054877"/>
    <w:rsid w:val="00054A9F"/>
    <w:rsid w:val="00054EE8"/>
    <w:rsid w:val="00054F0F"/>
    <w:rsid w:val="0005531B"/>
    <w:rsid w:val="00056D44"/>
    <w:rsid w:val="00057B46"/>
    <w:rsid w:val="000602AC"/>
    <w:rsid w:val="000605A2"/>
    <w:rsid w:val="00061572"/>
    <w:rsid w:val="0006181F"/>
    <w:rsid w:val="000625FC"/>
    <w:rsid w:val="00062EA7"/>
    <w:rsid w:val="00063287"/>
    <w:rsid w:val="00063327"/>
    <w:rsid w:val="000636BA"/>
    <w:rsid w:val="00065AD0"/>
    <w:rsid w:val="00066AD7"/>
    <w:rsid w:val="000672F4"/>
    <w:rsid w:val="00067F1C"/>
    <w:rsid w:val="00070AF3"/>
    <w:rsid w:val="00071E36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109"/>
    <w:rsid w:val="00080840"/>
    <w:rsid w:val="00080B22"/>
    <w:rsid w:val="00081A8A"/>
    <w:rsid w:val="000826F9"/>
    <w:rsid w:val="00082CF7"/>
    <w:rsid w:val="00083339"/>
    <w:rsid w:val="00083E91"/>
    <w:rsid w:val="00084BE0"/>
    <w:rsid w:val="00085A9D"/>
    <w:rsid w:val="00086655"/>
    <w:rsid w:val="00086DEF"/>
    <w:rsid w:val="0008717C"/>
    <w:rsid w:val="000877A0"/>
    <w:rsid w:val="00087B60"/>
    <w:rsid w:val="00087C9F"/>
    <w:rsid w:val="0009164B"/>
    <w:rsid w:val="000919FD"/>
    <w:rsid w:val="000921F5"/>
    <w:rsid w:val="00092A0A"/>
    <w:rsid w:val="00092D47"/>
    <w:rsid w:val="000940BF"/>
    <w:rsid w:val="00095932"/>
    <w:rsid w:val="00095C66"/>
    <w:rsid w:val="000968D8"/>
    <w:rsid w:val="00096BA6"/>
    <w:rsid w:val="000A108F"/>
    <w:rsid w:val="000A1EEC"/>
    <w:rsid w:val="000A4147"/>
    <w:rsid w:val="000A5182"/>
    <w:rsid w:val="000A55E7"/>
    <w:rsid w:val="000A69D7"/>
    <w:rsid w:val="000A6DE1"/>
    <w:rsid w:val="000B1404"/>
    <w:rsid w:val="000B1E8F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21A8"/>
    <w:rsid w:val="000C384C"/>
    <w:rsid w:val="000C3E0E"/>
    <w:rsid w:val="000C47D2"/>
    <w:rsid w:val="000C486C"/>
    <w:rsid w:val="000C5245"/>
    <w:rsid w:val="000C5391"/>
    <w:rsid w:val="000C6195"/>
    <w:rsid w:val="000C77A3"/>
    <w:rsid w:val="000C7F6D"/>
    <w:rsid w:val="000D0B79"/>
    <w:rsid w:val="000D1BA7"/>
    <w:rsid w:val="000D3124"/>
    <w:rsid w:val="000D4486"/>
    <w:rsid w:val="000D67A2"/>
    <w:rsid w:val="000D67AD"/>
    <w:rsid w:val="000D73BE"/>
    <w:rsid w:val="000E291A"/>
    <w:rsid w:val="000E32A0"/>
    <w:rsid w:val="000E3654"/>
    <w:rsid w:val="000E3F83"/>
    <w:rsid w:val="000E52BC"/>
    <w:rsid w:val="000E5391"/>
    <w:rsid w:val="000E6C0F"/>
    <w:rsid w:val="000E7E95"/>
    <w:rsid w:val="000F0D6F"/>
    <w:rsid w:val="000F3886"/>
    <w:rsid w:val="000F3B16"/>
    <w:rsid w:val="000F4321"/>
    <w:rsid w:val="000F4E08"/>
    <w:rsid w:val="000F5767"/>
    <w:rsid w:val="000F58E9"/>
    <w:rsid w:val="000F64D1"/>
    <w:rsid w:val="000F7837"/>
    <w:rsid w:val="00100F16"/>
    <w:rsid w:val="00101631"/>
    <w:rsid w:val="001023A8"/>
    <w:rsid w:val="001026EA"/>
    <w:rsid w:val="00102762"/>
    <w:rsid w:val="00105380"/>
    <w:rsid w:val="001059A2"/>
    <w:rsid w:val="00106445"/>
    <w:rsid w:val="00106496"/>
    <w:rsid w:val="00107607"/>
    <w:rsid w:val="0011073D"/>
    <w:rsid w:val="0011321F"/>
    <w:rsid w:val="001133FD"/>
    <w:rsid w:val="001141D2"/>
    <w:rsid w:val="00114D5D"/>
    <w:rsid w:val="0011665B"/>
    <w:rsid w:val="001171BF"/>
    <w:rsid w:val="00117802"/>
    <w:rsid w:val="00117E9B"/>
    <w:rsid w:val="00120699"/>
    <w:rsid w:val="001215FA"/>
    <w:rsid w:val="001217D3"/>
    <w:rsid w:val="001235AD"/>
    <w:rsid w:val="00123C55"/>
    <w:rsid w:val="0012435C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0C19"/>
    <w:rsid w:val="00151B73"/>
    <w:rsid w:val="00152A6B"/>
    <w:rsid w:val="0015383F"/>
    <w:rsid w:val="00156969"/>
    <w:rsid w:val="00156A6B"/>
    <w:rsid w:val="00157528"/>
    <w:rsid w:val="0016022C"/>
    <w:rsid w:val="00160B30"/>
    <w:rsid w:val="00160B8F"/>
    <w:rsid w:val="00161199"/>
    <w:rsid w:val="001612A3"/>
    <w:rsid w:val="00162676"/>
    <w:rsid w:val="00162FDE"/>
    <w:rsid w:val="0016489B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5B5D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616A"/>
    <w:rsid w:val="001870B1"/>
    <w:rsid w:val="0018742E"/>
    <w:rsid w:val="00190764"/>
    <w:rsid w:val="0019083F"/>
    <w:rsid w:val="0019121D"/>
    <w:rsid w:val="00191C00"/>
    <w:rsid w:val="00191CD5"/>
    <w:rsid w:val="00193DC0"/>
    <w:rsid w:val="00194652"/>
    <w:rsid w:val="00196B3D"/>
    <w:rsid w:val="00197CD2"/>
    <w:rsid w:val="001A0D68"/>
    <w:rsid w:val="001A1D7F"/>
    <w:rsid w:val="001A1F6E"/>
    <w:rsid w:val="001A21D5"/>
    <w:rsid w:val="001A34DE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2ADD"/>
    <w:rsid w:val="001B52F3"/>
    <w:rsid w:val="001B5462"/>
    <w:rsid w:val="001B567E"/>
    <w:rsid w:val="001B5697"/>
    <w:rsid w:val="001B628B"/>
    <w:rsid w:val="001B6445"/>
    <w:rsid w:val="001B662D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3B08"/>
    <w:rsid w:val="001C44B6"/>
    <w:rsid w:val="001C51D9"/>
    <w:rsid w:val="001C5EA4"/>
    <w:rsid w:val="001C6BB9"/>
    <w:rsid w:val="001C6CED"/>
    <w:rsid w:val="001C6E68"/>
    <w:rsid w:val="001C700D"/>
    <w:rsid w:val="001C721C"/>
    <w:rsid w:val="001C7286"/>
    <w:rsid w:val="001C75AC"/>
    <w:rsid w:val="001D036E"/>
    <w:rsid w:val="001D088D"/>
    <w:rsid w:val="001D1C97"/>
    <w:rsid w:val="001D1DC3"/>
    <w:rsid w:val="001D2627"/>
    <w:rsid w:val="001D47F7"/>
    <w:rsid w:val="001D5308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1AC"/>
    <w:rsid w:val="001E7DBC"/>
    <w:rsid w:val="001F0625"/>
    <w:rsid w:val="001F0E4C"/>
    <w:rsid w:val="001F158B"/>
    <w:rsid w:val="001F2239"/>
    <w:rsid w:val="001F2A12"/>
    <w:rsid w:val="001F3B94"/>
    <w:rsid w:val="001F414C"/>
    <w:rsid w:val="001F4F94"/>
    <w:rsid w:val="001F50C2"/>
    <w:rsid w:val="001F5661"/>
    <w:rsid w:val="001F6479"/>
    <w:rsid w:val="001F7454"/>
    <w:rsid w:val="002000FA"/>
    <w:rsid w:val="00201283"/>
    <w:rsid w:val="00201A14"/>
    <w:rsid w:val="00201B08"/>
    <w:rsid w:val="0020373F"/>
    <w:rsid w:val="0020413E"/>
    <w:rsid w:val="002049B8"/>
    <w:rsid w:val="00205431"/>
    <w:rsid w:val="00206E0A"/>
    <w:rsid w:val="00206EE9"/>
    <w:rsid w:val="0020762E"/>
    <w:rsid w:val="00210340"/>
    <w:rsid w:val="00210EDC"/>
    <w:rsid w:val="00211306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179F0"/>
    <w:rsid w:val="00221904"/>
    <w:rsid w:val="002239A1"/>
    <w:rsid w:val="00223A37"/>
    <w:rsid w:val="00223AB1"/>
    <w:rsid w:val="00224861"/>
    <w:rsid w:val="00225882"/>
    <w:rsid w:val="00226C55"/>
    <w:rsid w:val="00226CEB"/>
    <w:rsid w:val="0022780E"/>
    <w:rsid w:val="00230487"/>
    <w:rsid w:val="00232557"/>
    <w:rsid w:val="002336AB"/>
    <w:rsid w:val="00233B51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1015"/>
    <w:rsid w:val="00241D35"/>
    <w:rsid w:val="002432F0"/>
    <w:rsid w:val="00245173"/>
    <w:rsid w:val="002454D9"/>
    <w:rsid w:val="00245DDC"/>
    <w:rsid w:val="0024645E"/>
    <w:rsid w:val="002464A1"/>
    <w:rsid w:val="00247861"/>
    <w:rsid w:val="00247B54"/>
    <w:rsid w:val="002513EF"/>
    <w:rsid w:val="0025166E"/>
    <w:rsid w:val="00251AD2"/>
    <w:rsid w:val="00253195"/>
    <w:rsid w:val="002540C2"/>
    <w:rsid w:val="00254D40"/>
    <w:rsid w:val="00255078"/>
    <w:rsid w:val="00255D4B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4759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3865"/>
    <w:rsid w:val="0027422B"/>
    <w:rsid w:val="00274CA1"/>
    <w:rsid w:val="002759E9"/>
    <w:rsid w:val="00276574"/>
    <w:rsid w:val="002766D0"/>
    <w:rsid w:val="0027728F"/>
    <w:rsid w:val="002800C3"/>
    <w:rsid w:val="00280207"/>
    <w:rsid w:val="00281224"/>
    <w:rsid w:val="00281755"/>
    <w:rsid w:val="002818BA"/>
    <w:rsid w:val="00282807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62B6"/>
    <w:rsid w:val="002976AB"/>
    <w:rsid w:val="00297D7C"/>
    <w:rsid w:val="002A0003"/>
    <w:rsid w:val="002A005A"/>
    <w:rsid w:val="002A076D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21EF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4FD3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D7391"/>
    <w:rsid w:val="002E03AB"/>
    <w:rsid w:val="002E0B94"/>
    <w:rsid w:val="002E136A"/>
    <w:rsid w:val="002E16BA"/>
    <w:rsid w:val="002E1B24"/>
    <w:rsid w:val="002E1BC0"/>
    <w:rsid w:val="002E4966"/>
    <w:rsid w:val="002E4F19"/>
    <w:rsid w:val="002E55DB"/>
    <w:rsid w:val="002E75FF"/>
    <w:rsid w:val="002F0266"/>
    <w:rsid w:val="002F0659"/>
    <w:rsid w:val="002F0B62"/>
    <w:rsid w:val="002F0D5D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3226"/>
    <w:rsid w:val="0031468D"/>
    <w:rsid w:val="00315093"/>
    <w:rsid w:val="003158D6"/>
    <w:rsid w:val="00315D31"/>
    <w:rsid w:val="003166BF"/>
    <w:rsid w:val="00317533"/>
    <w:rsid w:val="003178D5"/>
    <w:rsid w:val="0032146F"/>
    <w:rsid w:val="00321D89"/>
    <w:rsid w:val="00321E15"/>
    <w:rsid w:val="00322676"/>
    <w:rsid w:val="00324556"/>
    <w:rsid w:val="00326E69"/>
    <w:rsid w:val="0032753E"/>
    <w:rsid w:val="00327901"/>
    <w:rsid w:val="003309BB"/>
    <w:rsid w:val="00330C7C"/>
    <w:rsid w:val="0033420C"/>
    <w:rsid w:val="00334846"/>
    <w:rsid w:val="00334A06"/>
    <w:rsid w:val="00334B30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07C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6897"/>
    <w:rsid w:val="00357192"/>
    <w:rsid w:val="00357391"/>
    <w:rsid w:val="00357DBB"/>
    <w:rsid w:val="00360C75"/>
    <w:rsid w:val="00362525"/>
    <w:rsid w:val="00362667"/>
    <w:rsid w:val="00364E14"/>
    <w:rsid w:val="0036505F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58B7"/>
    <w:rsid w:val="00376269"/>
    <w:rsid w:val="00377457"/>
    <w:rsid w:val="00377BFE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8798A"/>
    <w:rsid w:val="003903F2"/>
    <w:rsid w:val="003905B5"/>
    <w:rsid w:val="00391103"/>
    <w:rsid w:val="0039166D"/>
    <w:rsid w:val="003918E4"/>
    <w:rsid w:val="00392236"/>
    <w:rsid w:val="00392FB5"/>
    <w:rsid w:val="003932F4"/>
    <w:rsid w:val="00394DCC"/>
    <w:rsid w:val="00394FAE"/>
    <w:rsid w:val="0039562F"/>
    <w:rsid w:val="00395771"/>
    <w:rsid w:val="003964B4"/>
    <w:rsid w:val="003A0305"/>
    <w:rsid w:val="003A095E"/>
    <w:rsid w:val="003A3D8E"/>
    <w:rsid w:val="003A3F7F"/>
    <w:rsid w:val="003A3FBC"/>
    <w:rsid w:val="003A5694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C5E"/>
    <w:rsid w:val="003B4ED4"/>
    <w:rsid w:val="003B4F32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6EB2"/>
    <w:rsid w:val="003C73F6"/>
    <w:rsid w:val="003C772D"/>
    <w:rsid w:val="003C77DF"/>
    <w:rsid w:val="003C7919"/>
    <w:rsid w:val="003D197E"/>
    <w:rsid w:val="003D3926"/>
    <w:rsid w:val="003D3C2C"/>
    <w:rsid w:val="003D3EEE"/>
    <w:rsid w:val="003D48CE"/>
    <w:rsid w:val="003D4BFB"/>
    <w:rsid w:val="003D6126"/>
    <w:rsid w:val="003D6B7A"/>
    <w:rsid w:val="003D75E2"/>
    <w:rsid w:val="003E0F48"/>
    <w:rsid w:val="003E1595"/>
    <w:rsid w:val="003E2A89"/>
    <w:rsid w:val="003E3E25"/>
    <w:rsid w:val="003E4066"/>
    <w:rsid w:val="003E4EA3"/>
    <w:rsid w:val="003E4F25"/>
    <w:rsid w:val="003E5AFA"/>
    <w:rsid w:val="003E5F3C"/>
    <w:rsid w:val="003E6818"/>
    <w:rsid w:val="003E6B53"/>
    <w:rsid w:val="003F013F"/>
    <w:rsid w:val="003F03A5"/>
    <w:rsid w:val="003F0685"/>
    <w:rsid w:val="003F09A2"/>
    <w:rsid w:val="003F1771"/>
    <w:rsid w:val="003F17EC"/>
    <w:rsid w:val="003F1D3D"/>
    <w:rsid w:val="003F2BDF"/>
    <w:rsid w:val="003F3027"/>
    <w:rsid w:val="003F324E"/>
    <w:rsid w:val="003F39B7"/>
    <w:rsid w:val="003F3AFB"/>
    <w:rsid w:val="003F3F01"/>
    <w:rsid w:val="003F4686"/>
    <w:rsid w:val="003F4AFE"/>
    <w:rsid w:val="003F50F0"/>
    <w:rsid w:val="003F531C"/>
    <w:rsid w:val="003F5E98"/>
    <w:rsid w:val="003F73B6"/>
    <w:rsid w:val="003F754F"/>
    <w:rsid w:val="0040003F"/>
    <w:rsid w:val="00400ADB"/>
    <w:rsid w:val="00401EA9"/>
    <w:rsid w:val="00402ED3"/>
    <w:rsid w:val="00403128"/>
    <w:rsid w:val="00403179"/>
    <w:rsid w:val="00403F8B"/>
    <w:rsid w:val="00404830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4F"/>
    <w:rsid w:val="00416350"/>
    <w:rsid w:val="0041687C"/>
    <w:rsid w:val="00417CBC"/>
    <w:rsid w:val="00420E06"/>
    <w:rsid w:val="0042112D"/>
    <w:rsid w:val="004212F6"/>
    <w:rsid w:val="004217C3"/>
    <w:rsid w:val="00421DF2"/>
    <w:rsid w:val="004221FF"/>
    <w:rsid w:val="004228F7"/>
    <w:rsid w:val="00422E1D"/>
    <w:rsid w:val="00422E2C"/>
    <w:rsid w:val="0042473E"/>
    <w:rsid w:val="004262E6"/>
    <w:rsid w:val="0043288F"/>
    <w:rsid w:val="00433326"/>
    <w:rsid w:val="00433A5A"/>
    <w:rsid w:val="00433CCE"/>
    <w:rsid w:val="00434D65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3192"/>
    <w:rsid w:val="00453D67"/>
    <w:rsid w:val="00454F2F"/>
    <w:rsid w:val="0045503A"/>
    <w:rsid w:val="00455242"/>
    <w:rsid w:val="004558ED"/>
    <w:rsid w:val="004577DB"/>
    <w:rsid w:val="00457928"/>
    <w:rsid w:val="00457B81"/>
    <w:rsid w:val="00457DD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45A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424"/>
    <w:rsid w:val="004876D6"/>
    <w:rsid w:val="00490A63"/>
    <w:rsid w:val="004917BF"/>
    <w:rsid w:val="004946F9"/>
    <w:rsid w:val="004952DB"/>
    <w:rsid w:val="00495807"/>
    <w:rsid w:val="0049593F"/>
    <w:rsid w:val="00496F4E"/>
    <w:rsid w:val="004972AA"/>
    <w:rsid w:val="004976CF"/>
    <w:rsid w:val="004A1AC7"/>
    <w:rsid w:val="004A1D3D"/>
    <w:rsid w:val="004A1DEE"/>
    <w:rsid w:val="004A1EBC"/>
    <w:rsid w:val="004A1F1F"/>
    <w:rsid w:val="004A2047"/>
    <w:rsid w:val="004A361E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6A0"/>
    <w:rsid w:val="004B4F4F"/>
    <w:rsid w:val="004B51C7"/>
    <w:rsid w:val="004B5716"/>
    <w:rsid w:val="004B5DEB"/>
    <w:rsid w:val="004B6343"/>
    <w:rsid w:val="004B696E"/>
    <w:rsid w:val="004B73FF"/>
    <w:rsid w:val="004B7709"/>
    <w:rsid w:val="004C0239"/>
    <w:rsid w:val="004C0873"/>
    <w:rsid w:val="004C10BA"/>
    <w:rsid w:val="004C194A"/>
    <w:rsid w:val="004C1CF0"/>
    <w:rsid w:val="004C1DDC"/>
    <w:rsid w:val="004C2ECA"/>
    <w:rsid w:val="004C38F2"/>
    <w:rsid w:val="004C3A87"/>
    <w:rsid w:val="004C4885"/>
    <w:rsid w:val="004C6546"/>
    <w:rsid w:val="004D287D"/>
    <w:rsid w:val="004D3607"/>
    <w:rsid w:val="004D49A9"/>
    <w:rsid w:val="004D5403"/>
    <w:rsid w:val="004D693B"/>
    <w:rsid w:val="004D6C5D"/>
    <w:rsid w:val="004E02DC"/>
    <w:rsid w:val="004E0F60"/>
    <w:rsid w:val="004E14F8"/>
    <w:rsid w:val="004E28F5"/>
    <w:rsid w:val="004E3830"/>
    <w:rsid w:val="004E3DDE"/>
    <w:rsid w:val="004E4240"/>
    <w:rsid w:val="004E6D7B"/>
    <w:rsid w:val="004E738E"/>
    <w:rsid w:val="004F1125"/>
    <w:rsid w:val="004F1618"/>
    <w:rsid w:val="004F2244"/>
    <w:rsid w:val="004F2A32"/>
    <w:rsid w:val="004F3280"/>
    <w:rsid w:val="004F3CCA"/>
    <w:rsid w:val="004F5004"/>
    <w:rsid w:val="004F5FDB"/>
    <w:rsid w:val="004F6DA9"/>
    <w:rsid w:val="004F6E79"/>
    <w:rsid w:val="005014B4"/>
    <w:rsid w:val="00502309"/>
    <w:rsid w:val="005035DE"/>
    <w:rsid w:val="0050398D"/>
    <w:rsid w:val="00503EDB"/>
    <w:rsid w:val="00507855"/>
    <w:rsid w:val="00507BD9"/>
    <w:rsid w:val="00510B17"/>
    <w:rsid w:val="00511E77"/>
    <w:rsid w:val="005131B3"/>
    <w:rsid w:val="00513287"/>
    <w:rsid w:val="005139EB"/>
    <w:rsid w:val="005139F9"/>
    <w:rsid w:val="00513EF2"/>
    <w:rsid w:val="0051589B"/>
    <w:rsid w:val="00515F6A"/>
    <w:rsid w:val="00516042"/>
    <w:rsid w:val="00516DBE"/>
    <w:rsid w:val="005171CC"/>
    <w:rsid w:val="00517A6E"/>
    <w:rsid w:val="00517B42"/>
    <w:rsid w:val="0052181E"/>
    <w:rsid w:val="00522690"/>
    <w:rsid w:val="005227A0"/>
    <w:rsid w:val="00523021"/>
    <w:rsid w:val="005230D5"/>
    <w:rsid w:val="00523B77"/>
    <w:rsid w:val="00524C4D"/>
    <w:rsid w:val="005259AD"/>
    <w:rsid w:val="00526FDC"/>
    <w:rsid w:val="0052714F"/>
    <w:rsid w:val="0053019E"/>
    <w:rsid w:val="0053280E"/>
    <w:rsid w:val="005339A9"/>
    <w:rsid w:val="005348FF"/>
    <w:rsid w:val="005355B0"/>
    <w:rsid w:val="005358D8"/>
    <w:rsid w:val="00535C99"/>
    <w:rsid w:val="005378BF"/>
    <w:rsid w:val="005401AE"/>
    <w:rsid w:val="00540518"/>
    <w:rsid w:val="00541172"/>
    <w:rsid w:val="0054179B"/>
    <w:rsid w:val="0054233B"/>
    <w:rsid w:val="0054530C"/>
    <w:rsid w:val="0054564B"/>
    <w:rsid w:val="00545BAB"/>
    <w:rsid w:val="00550C41"/>
    <w:rsid w:val="00551050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BA6"/>
    <w:rsid w:val="00560E89"/>
    <w:rsid w:val="005622F7"/>
    <w:rsid w:val="00563C46"/>
    <w:rsid w:val="00565141"/>
    <w:rsid w:val="0056727F"/>
    <w:rsid w:val="00567982"/>
    <w:rsid w:val="00567A73"/>
    <w:rsid w:val="005703B0"/>
    <w:rsid w:val="00571CD9"/>
    <w:rsid w:val="00571F3C"/>
    <w:rsid w:val="00572965"/>
    <w:rsid w:val="00573DAC"/>
    <w:rsid w:val="00574729"/>
    <w:rsid w:val="00574A04"/>
    <w:rsid w:val="00574AA1"/>
    <w:rsid w:val="005761DD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0B2A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4FA7"/>
    <w:rsid w:val="005B7C72"/>
    <w:rsid w:val="005B7EFB"/>
    <w:rsid w:val="005B7F17"/>
    <w:rsid w:val="005C0AC8"/>
    <w:rsid w:val="005C0E5B"/>
    <w:rsid w:val="005C16AC"/>
    <w:rsid w:val="005C18D7"/>
    <w:rsid w:val="005C1C57"/>
    <w:rsid w:val="005C3855"/>
    <w:rsid w:val="005C3B47"/>
    <w:rsid w:val="005C4198"/>
    <w:rsid w:val="005C5AAC"/>
    <w:rsid w:val="005C71B7"/>
    <w:rsid w:val="005D0281"/>
    <w:rsid w:val="005D11CA"/>
    <w:rsid w:val="005D29E2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083F"/>
    <w:rsid w:val="005E1EF4"/>
    <w:rsid w:val="005E2794"/>
    <w:rsid w:val="005E2807"/>
    <w:rsid w:val="005E28D0"/>
    <w:rsid w:val="005E2D65"/>
    <w:rsid w:val="005E2E7C"/>
    <w:rsid w:val="005F0A04"/>
    <w:rsid w:val="005F0C8C"/>
    <w:rsid w:val="005F29AE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061D"/>
    <w:rsid w:val="00600A69"/>
    <w:rsid w:val="006011B6"/>
    <w:rsid w:val="00601973"/>
    <w:rsid w:val="00604386"/>
    <w:rsid w:val="006043C0"/>
    <w:rsid w:val="00605DD7"/>
    <w:rsid w:val="00605DE9"/>
    <w:rsid w:val="006067B9"/>
    <w:rsid w:val="006107CF"/>
    <w:rsid w:val="006116E8"/>
    <w:rsid w:val="006122BE"/>
    <w:rsid w:val="006135FA"/>
    <w:rsid w:val="006141B8"/>
    <w:rsid w:val="00614DAF"/>
    <w:rsid w:val="00614E2C"/>
    <w:rsid w:val="00615C92"/>
    <w:rsid w:val="00615E46"/>
    <w:rsid w:val="006162AE"/>
    <w:rsid w:val="006170D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6FF"/>
    <w:rsid w:val="00634ECF"/>
    <w:rsid w:val="00635D64"/>
    <w:rsid w:val="006367FE"/>
    <w:rsid w:val="00637527"/>
    <w:rsid w:val="0064300B"/>
    <w:rsid w:val="006450B2"/>
    <w:rsid w:val="0064601B"/>
    <w:rsid w:val="00646F22"/>
    <w:rsid w:val="00647096"/>
    <w:rsid w:val="0064784D"/>
    <w:rsid w:val="0065163B"/>
    <w:rsid w:val="00655038"/>
    <w:rsid w:val="00655A3B"/>
    <w:rsid w:val="00656516"/>
    <w:rsid w:val="00657038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34A"/>
    <w:rsid w:val="006638C1"/>
    <w:rsid w:val="00663B41"/>
    <w:rsid w:val="0066402C"/>
    <w:rsid w:val="0066437F"/>
    <w:rsid w:val="006651D1"/>
    <w:rsid w:val="0066608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3F3F"/>
    <w:rsid w:val="006845FE"/>
    <w:rsid w:val="006866DC"/>
    <w:rsid w:val="006867AB"/>
    <w:rsid w:val="00686FF5"/>
    <w:rsid w:val="0069126F"/>
    <w:rsid w:val="0069264A"/>
    <w:rsid w:val="00692C0D"/>
    <w:rsid w:val="00692E81"/>
    <w:rsid w:val="00693D59"/>
    <w:rsid w:val="00693F3B"/>
    <w:rsid w:val="00694DE2"/>
    <w:rsid w:val="0069598D"/>
    <w:rsid w:val="0069716F"/>
    <w:rsid w:val="00697EBB"/>
    <w:rsid w:val="006A0355"/>
    <w:rsid w:val="006A090C"/>
    <w:rsid w:val="006A0B36"/>
    <w:rsid w:val="006A1CD4"/>
    <w:rsid w:val="006A2D05"/>
    <w:rsid w:val="006A4FAA"/>
    <w:rsid w:val="006A56CD"/>
    <w:rsid w:val="006A5BEB"/>
    <w:rsid w:val="006A5F72"/>
    <w:rsid w:val="006B0508"/>
    <w:rsid w:val="006B0689"/>
    <w:rsid w:val="006B10F5"/>
    <w:rsid w:val="006B12B6"/>
    <w:rsid w:val="006B1348"/>
    <w:rsid w:val="006B30D9"/>
    <w:rsid w:val="006B37AC"/>
    <w:rsid w:val="006B41C2"/>
    <w:rsid w:val="006B4EA7"/>
    <w:rsid w:val="006B4F47"/>
    <w:rsid w:val="006B5A13"/>
    <w:rsid w:val="006B5A29"/>
    <w:rsid w:val="006C1321"/>
    <w:rsid w:val="006C2227"/>
    <w:rsid w:val="006C2F7A"/>
    <w:rsid w:val="006C3128"/>
    <w:rsid w:val="006C37D8"/>
    <w:rsid w:val="006C3C36"/>
    <w:rsid w:val="006C3DDB"/>
    <w:rsid w:val="006C4590"/>
    <w:rsid w:val="006C5AE3"/>
    <w:rsid w:val="006C5E0A"/>
    <w:rsid w:val="006C5E6F"/>
    <w:rsid w:val="006C6D34"/>
    <w:rsid w:val="006C6FE0"/>
    <w:rsid w:val="006C7559"/>
    <w:rsid w:val="006D1523"/>
    <w:rsid w:val="006D16AF"/>
    <w:rsid w:val="006D198C"/>
    <w:rsid w:val="006D1C47"/>
    <w:rsid w:val="006D1E39"/>
    <w:rsid w:val="006D32D2"/>
    <w:rsid w:val="006D422F"/>
    <w:rsid w:val="006D588C"/>
    <w:rsid w:val="006D611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30A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C9"/>
    <w:rsid w:val="007024E2"/>
    <w:rsid w:val="00703255"/>
    <w:rsid w:val="00703670"/>
    <w:rsid w:val="007051A2"/>
    <w:rsid w:val="00706DEE"/>
    <w:rsid w:val="00707FC3"/>
    <w:rsid w:val="0071093A"/>
    <w:rsid w:val="00710A6E"/>
    <w:rsid w:val="007149F5"/>
    <w:rsid w:val="00714E24"/>
    <w:rsid w:val="007152DD"/>
    <w:rsid w:val="00715F0F"/>
    <w:rsid w:val="0071618C"/>
    <w:rsid w:val="0071713F"/>
    <w:rsid w:val="00720219"/>
    <w:rsid w:val="0072099D"/>
    <w:rsid w:val="00721B33"/>
    <w:rsid w:val="00721EF7"/>
    <w:rsid w:val="0072264E"/>
    <w:rsid w:val="00722705"/>
    <w:rsid w:val="00722A1D"/>
    <w:rsid w:val="00723101"/>
    <w:rsid w:val="0072391F"/>
    <w:rsid w:val="00724DB9"/>
    <w:rsid w:val="00725623"/>
    <w:rsid w:val="0072591F"/>
    <w:rsid w:val="00726BC8"/>
    <w:rsid w:val="00727D5E"/>
    <w:rsid w:val="00727E9B"/>
    <w:rsid w:val="00730ECC"/>
    <w:rsid w:val="00731800"/>
    <w:rsid w:val="00732488"/>
    <w:rsid w:val="007326CE"/>
    <w:rsid w:val="00733043"/>
    <w:rsid w:val="00733B74"/>
    <w:rsid w:val="00733CF2"/>
    <w:rsid w:val="007344DC"/>
    <w:rsid w:val="00734768"/>
    <w:rsid w:val="0073485E"/>
    <w:rsid w:val="00735562"/>
    <w:rsid w:val="00735B99"/>
    <w:rsid w:val="00735CEE"/>
    <w:rsid w:val="00735D33"/>
    <w:rsid w:val="00735ED9"/>
    <w:rsid w:val="0073607E"/>
    <w:rsid w:val="007361DE"/>
    <w:rsid w:val="00737648"/>
    <w:rsid w:val="00740725"/>
    <w:rsid w:val="0074131E"/>
    <w:rsid w:val="007417E0"/>
    <w:rsid w:val="00742634"/>
    <w:rsid w:val="007427EC"/>
    <w:rsid w:val="00743212"/>
    <w:rsid w:val="00744186"/>
    <w:rsid w:val="007472E2"/>
    <w:rsid w:val="00747B8A"/>
    <w:rsid w:val="00750613"/>
    <w:rsid w:val="0075124E"/>
    <w:rsid w:val="007516C4"/>
    <w:rsid w:val="00751CBF"/>
    <w:rsid w:val="00751D54"/>
    <w:rsid w:val="00752987"/>
    <w:rsid w:val="007547DE"/>
    <w:rsid w:val="0075547C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20AD"/>
    <w:rsid w:val="00775469"/>
    <w:rsid w:val="00775A94"/>
    <w:rsid w:val="00776715"/>
    <w:rsid w:val="00776A20"/>
    <w:rsid w:val="00777A32"/>
    <w:rsid w:val="00777A4E"/>
    <w:rsid w:val="00777F65"/>
    <w:rsid w:val="00781C83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35EB"/>
    <w:rsid w:val="0079414E"/>
    <w:rsid w:val="0079476B"/>
    <w:rsid w:val="0079593C"/>
    <w:rsid w:val="00795C6C"/>
    <w:rsid w:val="00795CA6"/>
    <w:rsid w:val="007964C6"/>
    <w:rsid w:val="00796811"/>
    <w:rsid w:val="00796DE2"/>
    <w:rsid w:val="00797E77"/>
    <w:rsid w:val="007A0300"/>
    <w:rsid w:val="007A0B30"/>
    <w:rsid w:val="007A12CC"/>
    <w:rsid w:val="007A1954"/>
    <w:rsid w:val="007A2786"/>
    <w:rsid w:val="007A4A61"/>
    <w:rsid w:val="007A4BB2"/>
    <w:rsid w:val="007A579C"/>
    <w:rsid w:val="007A68D7"/>
    <w:rsid w:val="007A6B79"/>
    <w:rsid w:val="007A7718"/>
    <w:rsid w:val="007B077C"/>
    <w:rsid w:val="007B0A7A"/>
    <w:rsid w:val="007B1287"/>
    <w:rsid w:val="007B1FEA"/>
    <w:rsid w:val="007B2DFF"/>
    <w:rsid w:val="007B2FBC"/>
    <w:rsid w:val="007B3157"/>
    <w:rsid w:val="007B56B1"/>
    <w:rsid w:val="007B60C1"/>
    <w:rsid w:val="007B6145"/>
    <w:rsid w:val="007B64FE"/>
    <w:rsid w:val="007B6B5C"/>
    <w:rsid w:val="007C01F5"/>
    <w:rsid w:val="007C0E93"/>
    <w:rsid w:val="007C15D4"/>
    <w:rsid w:val="007C293B"/>
    <w:rsid w:val="007C2A88"/>
    <w:rsid w:val="007C2B95"/>
    <w:rsid w:val="007C2DF6"/>
    <w:rsid w:val="007C3FCB"/>
    <w:rsid w:val="007C4089"/>
    <w:rsid w:val="007C46C7"/>
    <w:rsid w:val="007C5986"/>
    <w:rsid w:val="007C6FF5"/>
    <w:rsid w:val="007C78A6"/>
    <w:rsid w:val="007D1CB0"/>
    <w:rsid w:val="007D239E"/>
    <w:rsid w:val="007D2A22"/>
    <w:rsid w:val="007D36E4"/>
    <w:rsid w:val="007D3A30"/>
    <w:rsid w:val="007D418A"/>
    <w:rsid w:val="007D5EAE"/>
    <w:rsid w:val="007D628A"/>
    <w:rsid w:val="007D6756"/>
    <w:rsid w:val="007D7822"/>
    <w:rsid w:val="007D7AD4"/>
    <w:rsid w:val="007D7F0D"/>
    <w:rsid w:val="007E0565"/>
    <w:rsid w:val="007E089B"/>
    <w:rsid w:val="007E14ED"/>
    <w:rsid w:val="007E1EEC"/>
    <w:rsid w:val="007E26AE"/>
    <w:rsid w:val="007E280A"/>
    <w:rsid w:val="007E2B3C"/>
    <w:rsid w:val="007E402F"/>
    <w:rsid w:val="007E4246"/>
    <w:rsid w:val="007E55AC"/>
    <w:rsid w:val="007E6EF6"/>
    <w:rsid w:val="007E749B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0853"/>
    <w:rsid w:val="00802D5A"/>
    <w:rsid w:val="008034B5"/>
    <w:rsid w:val="0080421E"/>
    <w:rsid w:val="00804425"/>
    <w:rsid w:val="00804FCE"/>
    <w:rsid w:val="008055C0"/>
    <w:rsid w:val="0080698F"/>
    <w:rsid w:val="00807E93"/>
    <w:rsid w:val="00810A22"/>
    <w:rsid w:val="00810B41"/>
    <w:rsid w:val="00810CF2"/>
    <w:rsid w:val="00810F6D"/>
    <w:rsid w:val="0081110E"/>
    <w:rsid w:val="00812200"/>
    <w:rsid w:val="00812F55"/>
    <w:rsid w:val="00813259"/>
    <w:rsid w:val="00814632"/>
    <w:rsid w:val="008165A7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624"/>
    <w:rsid w:val="00830C3B"/>
    <w:rsid w:val="008317D4"/>
    <w:rsid w:val="00831C3E"/>
    <w:rsid w:val="008320E8"/>
    <w:rsid w:val="00833BFC"/>
    <w:rsid w:val="00833C4C"/>
    <w:rsid w:val="0083489B"/>
    <w:rsid w:val="008355DB"/>
    <w:rsid w:val="008358FC"/>
    <w:rsid w:val="0083796B"/>
    <w:rsid w:val="0084185A"/>
    <w:rsid w:val="00841A9F"/>
    <w:rsid w:val="00841FAB"/>
    <w:rsid w:val="00841FE6"/>
    <w:rsid w:val="0084277B"/>
    <w:rsid w:val="00842A35"/>
    <w:rsid w:val="008432AB"/>
    <w:rsid w:val="00845A91"/>
    <w:rsid w:val="00846246"/>
    <w:rsid w:val="0084653A"/>
    <w:rsid w:val="00846AED"/>
    <w:rsid w:val="00847D36"/>
    <w:rsid w:val="0085055A"/>
    <w:rsid w:val="00850738"/>
    <w:rsid w:val="008522F9"/>
    <w:rsid w:val="00852546"/>
    <w:rsid w:val="008530F9"/>
    <w:rsid w:val="00853983"/>
    <w:rsid w:val="00853BB7"/>
    <w:rsid w:val="008544C3"/>
    <w:rsid w:val="00854A9D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5D03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3F83"/>
    <w:rsid w:val="00885359"/>
    <w:rsid w:val="00885765"/>
    <w:rsid w:val="008864F5"/>
    <w:rsid w:val="0088772F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961EA"/>
    <w:rsid w:val="008A0411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2C33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4E9C"/>
    <w:rsid w:val="008C5082"/>
    <w:rsid w:val="008C5290"/>
    <w:rsid w:val="008C56E3"/>
    <w:rsid w:val="008C68FA"/>
    <w:rsid w:val="008C69B9"/>
    <w:rsid w:val="008C7921"/>
    <w:rsid w:val="008C79F9"/>
    <w:rsid w:val="008C7D65"/>
    <w:rsid w:val="008D0E86"/>
    <w:rsid w:val="008D1A4A"/>
    <w:rsid w:val="008D1DA4"/>
    <w:rsid w:val="008D280C"/>
    <w:rsid w:val="008D2859"/>
    <w:rsid w:val="008D46C2"/>
    <w:rsid w:val="008D55A9"/>
    <w:rsid w:val="008D56B8"/>
    <w:rsid w:val="008D5A43"/>
    <w:rsid w:val="008D6C8E"/>
    <w:rsid w:val="008D7AD3"/>
    <w:rsid w:val="008E04B2"/>
    <w:rsid w:val="008E08F6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9A8"/>
    <w:rsid w:val="008E5ABB"/>
    <w:rsid w:val="008E5FF7"/>
    <w:rsid w:val="008E64ED"/>
    <w:rsid w:val="008E6527"/>
    <w:rsid w:val="008E662B"/>
    <w:rsid w:val="008E6E4D"/>
    <w:rsid w:val="008E74D2"/>
    <w:rsid w:val="008E766A"/>
    <w:rsid w:val="008F1009"/>
    <w:rsid w:val="008F1310"/>
    <w:rsid w:val="008F2E7B"/>
    <w:rsid w:val="008F4894"/>
    <w:rsid w:val="008F5CB3"/>
    <w:rsid w:val="008F6959"/>
    <w:rsid w:val="008F736F"/>
    <w:rsid w:val="008F7DAD"/>
    <w:rsid w:val="00900AB7"/>
    <w:rsid w:val="0090181E"/>
    <w:rsid w:val="00901C17"/>
    <w:rsid w:val="0090213D"/>
    <w:rsid w:val="00902DD8"/>
    <w:rsid w:val="00902F5E"/>
    <w:rsid w:val="009039F9"/>
    <w:rsid w:val="009040B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36F"/>
    <w:rsid w:val="009174A1"/>
    <w:rsid w:val="00920860"/>
    <w:rsid w:val="00920D35"/>
    <w:rsid w:val="00922FCD"/>
    <w:rsid w:val="00923964"/>
    <w:rsid w:val="00923FC7"/>
    <w:rsid w:val="00924721"/>
    <w:rsid w:val="00924C7D"/>
    <w:rsid w:val="00925321"/>
    <w:rsid w:val="00930AB3"/>
    <w:rsid w:val="00930AB7"/>
    <w:rsid w:val="0093110C"/>
    <w:rsid w:val="00931C5E"/>
    <w:rsid w:val="0093201C"/>
    <w:rsid w:val="00932143"/>
    <w:rsid w:val="00932287"/>
    <w:rsid w:val="00934DEC"/>
    <w:rsid w:val="00934F43"/>
    <w:rsid w:val="00935BD6"/>
    <w:rsid w:val="00935EC6"/>
    <w:rsid w:val="00935F35"/>
    <w:rsid w:val="00937084"/>
    <w:rsid w:val="00937145"/>
    <w:rsid w:val="0093722B"/>
    <w:rsid w:val="00937CC8"/>
    <w:rsid w:val="00940FFE"/>
    <w:rsid w:val="00941236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3BC5"/>
    <w:rsid w:val="0095407B"/>
    <w:rsid w:val="00954176"/>
    <w:rsid w:val="00954530"/>
    <w:rsid w:val="00954D3F"/>
    <w:rsid w:val="009552F4"/>
    <w:rsid w:val="009558DF"/>
    <w:rsid w:val="009569DA"/>
    <w:rsid w:val="00956D02"/>
    <w:rsid w:val="009572BB"/>
    <w:rsid w:val="00957BE1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B06"/>
    <w:rsid w:val="00970CAF"/>
    <w:rsid w:val="00970E33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DA2"/>
    <w:rsid w:val="00991E89"/>
    <w:rsid w:val="00991F76"/>
    <w:rsid w:val="00992AE2"/>
    <w:rsid w:val="0099335C"/>
    <w:rsid w:val="009936FA"/>
    <w:rsid w:val="00993774"/>
    <w:rsid w:val="00993AE4"/>
    <w:rsid w:val="00993B0D"/>
    <w:rsid w:val="00993EED"/>
    <w:rsid w:val="0099441E"/>
    <w:rsid w:val="00996B96"/>
    <w:rsid w:val="00997B0B"/>
    <w:rsid w:val="00997DF3"/>
    <w:rsid w:val="009A11B3"/>
    <w:rsid w:val="009A1691"/>
    <w:rsid w:val="009A1734"/>
    <w:rsid w:val="009A193D"/>
    <w:rsid w:val="009A1A63"/>
    <w:rsid w:val="009A432D"/>
    <w:rsid w:val="009A4E26"/>
    <w:rsid w:val="009A5138"/>
    <w:rsid w:val="009A541A"/>
    <w:rsid w:val="009A5668"/>
    <w:rsid w:val="009A58F4"/>
    <w:rsid w:val="009A5B42"/>
    <w:rsid w:val="009A63BA"/>
    <w:rsid w:val="009A6409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0F07"/>
    <w:rsid w:val="009C13D1"/>
    <w:rsid w:val="009C16EA"/>
    <w:rsid w:val="009C22A2"/>
    <w:rsid w:val="009C295B"/>
    <w:rsid w:val="009C3B12"/>
    <w:rsid w:val="009C4B79"/>
    <w:rsid w:val="009C56FC"/>
    <w:rsid w:val="009C5BA4"/>
    <w:rsid w:val="009C6476"/>
    <w:rsid w:val="009C64C8"/>
    <w:rsid w:val="009C71DC"/>
    <w:rsid w:val="009C75E2"/>
    <w:rsid w:val="009C7D3E"/>
    <w:rsid w:val="009D0F21"/>
    <w:rsid w:val="009D194E"/>
    <w:rsid w:val="009D2AA7"/>
    <w:rsid w:val="009D2B6C"/>
    <w:rsid w:val="009D2CDF"/>
    <w:rsid w:val="009D50E9"/>
    <w:rsid w:val="009D6900"/>
    <w:rsid w:val="009E09B1"/>
    <w:rsid w:val="009E0D4D"/>
    <w:rsid w:val="009E0E53"/>
    <w:rsid w:val="009E1FB2"/>
    <w:rsid w:val="009E2038"/>
    <w:rsid w:val="009E3831"/>
    <w:rsid w:val="009E402E"/>
    <w:rsid w:val="009E4538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438"/>
    <w:rsid w:val="009F1B96"/>
    <w:rsid w:val="009F3F37"/>
    <w:rsid w:val="009F613E"/>
    <w:rsid w:val="009F6227"/>
    <w:rsid w:val="009F6389"/>
    <w:rsid w:val="009F64D0"/>
    <w:rsid w:val="009F73F5"/>
    <w:rsid w:val="009F7665"/>
    <w:rsid w:val="00A00068"/>
    <w:rsid w:val="00A0043C"/>
    <w:rsid w:val="00A0057D"/>
    <w:rsid w:val="00A011CA"/>
    <w:rsid w:val="00A013FD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0E7"/>
    <w:rsid w:val="00A1142F"/>
    <w:rsid w:val="00A1204D"/>
    <w:rsid w:val="00A1293C"/>
    <w:rsid w:val="00A12C84"/>
    <w:rsid w:val="00A1376E"/>
    <w:rsid w:val="00A13A41"/>
    <w:rsid w:val="00A13F21"/>
    <w:rsid w:val="00A15A30"/>
    <w:rsid w:val="00A15F9D"/>
    <w:rsid w:val="00A16E38"/>
    <w:rsid w:val="00A1719D"/>
    <w:rsid w:val="00A17956"/>
    <w:rsid w:val="00A17B39"/>
    <w:rsid w:val="00A17CE8"/>
    <w:rsid w:val="00A20059"/>
    <w:rsid w:val="00A2048A"/>
    <w:rsid w:val="00A204E7"/>
    <w:rsid w:val="00A22F31"/>
    <w:rsid w:val="00A239EA"/>
    <w:rsid w:val="00A25315"/>
    <w:rsid w:val="00A25D8E"/>
    <w:rsid w:val="00A267A4"/>
    <w:rsid w:val="00A30AC1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099"/>
    <w:rsid w:val="00A5425A"/>
    <w:rsid w:val="00A5442E"/>
    <w:rsid w:val="00A54D8D"/>
    <w:rsid w:val="00A55CA4"/>
    <w:rsid w:val="00A55E7F"/>
    <w:rsid w:val="00A57290"/>
    <w:rsid w:val="00A60EBD"/>
    <w:rsid w:val="00A614F3"/>
    <w:rsid w:val="00A65AED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6C4"/>
    <w:rsid w:val="00A747A1"/>
    <w:rsid w:val="00A7516B"/>
    <w:rsid w:val="00A76344"/>
    <w:rsid w:val="00A775FB"/>
    <w:rsid w:val="00A77801"/>
    <w:rsid w:val="00A802CB"/>
    <w:rsid w:val="00A80877"/>
    <w:rsid w:val="00A808F4"/>
    <w:rsid w:val="00A80E68"/>
    <w:rsid w:val="00A822D3"/>
    <w:rsid w:val="00A82347"/>
    <w:rsid w:val="00A82622"/>
    <w:rsid w:val="00A82670"/>
    <w:rsid w:val="00A82B81"/>
    <w:rsid w:val="00A8350F"/>
    <w:rsid w:val="00A837D5"/>
    <w:rsid w:val="00A83835"/>
    <w:rsid w:val="00A857AA"/>
    <w:rsid w:val="00A85804"/>
    <w:rsid w:val="00A865F2"/>
    <w:rsid w:val="00A86CF0"/>
    <w:rsid w:val="00A86D96"/>
    <w:rsid w:val="00A86E3C"/>
    <w:rsid w:val="00A876CF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2A1E"/>
    <w:rsid w:val="00AA33C7"/>
    <w:rsid w:val="00AA38AB"/>
    <w:rsid w:val="00AA3AF7"/>
    <w:rsid w:val="00AA42BF"/>
    <w:rsid w:val="00AA43CE"/>
    <w:rsid w:val="00AA5BFD"/>
    <w:rsid w:val="00AB0A70"/>
    <w:rsid w:val="00AB1CE0"/>
    <w:rsid w:val="00AB2D9B"/>
    <w:rsid w:val="00AB303E"/>
    <w:rsid w:val="00AB33EC"/>
    <w:rsid w:val="00AB3F70"/>
    <w:rsid w:val="00AB447A"/>
    <w:rsid w:val="00AB5E3C"/>
    <w:rsid w:val="00AB669C"/>
    <w:rsid w:val="00AC0392"/>
    <w:rsid w:val="00AC0B05"/>
    <w:rsid w:val="00AC10A9"/>
    <w:rsid w:val="00AC1357"/>
    <w:rsid w:val="00AC149B"/>
    <w:rsid w:val="00AC3A1D"/>
    <w:rsid w:val="00AC4006"/>
    <w:rsid w:val="00AC4252"/>
    <w:rsid w:val="00AC4832"/>
    <w:rsid w:val="00AC790A"/>
    <w:rsid w:val="00AD1139"/>
    <w:rsid w:val="00AD1156"/>
    <w:rsid w:val="00AD1970"/>
    <w:rsid w:val="00AD2ED5"/>
    <w:rsid w:val="00AD3395"/>
    <w:rsid w:val="00AD3CDC"/>
    <w:rsid w:val="00AD4793"/>
    <w:rsid w:val="00AD47F8"/>
    <w:rsid w:val="00AD4A8F"/>
    <w:rsid w:val="00AD4DC6"/>
    <w:rsid w:val="00AD559D"/>
    <w:rsid w:val="00AD589B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2BD0"/>
    <w:rsid w:val="00AF498F"/>
    <w:rsid w:val="00AF568B"/>
    <w:rsid w:val="00AF5963"/>
    <w:rsid w:val="00AF64E7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3AB0"/>
    <w:rsid w:val="00B04C98"/>
    <w:rsid w:val="00B05C94"/>
    <w:rsid w:val="00B069D5"/>
    <w:rsid w:val="00B0787E"/>
    <w:rsid w:val="00B10989"/>
    <w:rsid w:val="00B122A8"/>
    <w:rsid w:val="00B123E4"/>
    <w:rsid w:val="00B13941"/>
    <w:rsid w:val="00B13B3D"/>
    <w:rsid w:val="00B13E0F"/>
    <w:rsid w:val="00B14909"/>
    <w:rsid w:val="00B14BD4"/>
    <w:rsid w:val="00B14E2A"/>
    <w:rsid w:val="00B154AF"/>
    <w:rsid w:val="00B16B8B"/>
    <w:rsid w:val="00B16F32"/>
    <w:rsid w:val="00B20150"/>
    <w:rsid w:val="00B20185"/>
    <w:rsid w:val="00B20462"/>
    <w:rsid w:val="00B22EE6"/>
    <w:rsid w:val="00B23E82"/>
    <w:rsid w:val="00B254A0"/>
    <w:rsid w:val="00B25D67"/>
    <w:rsid w:val="00B2602C"/>
    <w:rsid w:val="00B265EA"/>
    <w:rsid w:val="00B2755D"/>
    <w:rsid w:val="00B27AFE"/>
    <w:rsid w:val="00B302A9"/>
    <w:rsid w:val="00B3035A"/>
    <w:rsid w:val="00B30D05"/>
    <w:rsid w:val="00B31D00"/>
    <w:rsid w:val="00B32536"/>
    <w:rsid w:val="00B33552"/>
    <w:rsid w:val="00B33606"/>
    <w:rsid w:val="00B33DF3"/>
    <w:rsid w:val="00B34269"/>
    <w:rsid w:val="00B34B31"/>
    <w:rsid w:val="00B34E96"/>
    <w:rsid w:val="00B34F2D"/>
    <w:rsid w:val="00B35101"/>
    <w:rsid w:val="00B359C5"/>
    <w:rsid w:val="00B35BB7"/>
    <w:rsid w:val="00B3683A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2C"/>
    <w:rsid w:val="00B46038"/>
    <w:rsid w:val="00B46A76"/>
    <w:rsid w:val="00B47954"/>
    <w:rsid w:val="00B4798C"/>
    <w:rsid w:val="00B47A85"/>
    <w:rsid w:val="00B47F87"/>
    <w:rsid w:val="00B50059"/>
    <w:rsid w:val="00B513FB"/>
    <w:rsid w:val="00B51B56"/>
    <w:rsid w:val="00B52389"/>
    <w:rsid w:val="00B5261D"/>
    <w:rsid w:val="00B53065"/>
    <w:rsid w:val="00B5325E"/>
    <w:rsid w:val="00B53E02"/>
    <w:rsid w:val="00B54D69"/>
    <w:rsid w:val="00B55D1F"/>
    <w:rsid w:val="00B560E6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4B86"/>
    <w:rsid w:val="00B65611"/>
    <w:rsid w:val="00B6675B"/>
    <w:rsid w:val="00B6697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5C04"/>
    <w:rsid w:val="00B760EF"/>
    <w:rsid w:val="00B7693F"/>
    <w:rsid w:val="00B7773E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EF0"/>
    <w:rsid w:val="00B85F0C"/>
    <w:rsid w:val="00B863D3"/>
    <w:rsid w:val="00B9066C"/>
    <w:rsid w:val="00B90C00"/>
    <w:rsid w:val="00B91458"/>
    <w:rsid w:val="00B9337B"/>
    <w:rsid w:val="00B95B49"/>
    <w:rsid w:val="00B95D69"/>
    <w:rsid w:val="00B960E8"/>
    <w:rsid w:val="00B9622C"/>
    <w:rsid w:val="00B96269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A49"/>
    <w:rsid w:val="00BA5BBC"/>
    <w:rsid w:val="00BA6007"/>
    <w:rsid w:val="00BA6187"/>
    <w:rsid w:val="00BA6D26"/>
    <w:rsid w:val="00BB086E"/>
    <w:rsid w:val="00BB0968"/>
    <w:rsid w:val="00BB2105"/>
    <w:rsid w:val="00BB2176"/>
    <w:rsid w:val="00BB2C26"/>
    <w:rsid w:val="00BB3C2C"/>
    <w:rsid w:val="00BB3D7A"/>
    <w:rsid w:val="00BB5877"/>
    <w:rsid w:val="00BB58B7"/>
    <w:rsid w:val="00BB72CD"/>
    <w:rsid w:val="00BC03AF"/>
    <w:rsid w:val="00BC03C8"/>
    <w:rsid w:val="00BC0CD1"/>
    <w:rsid w:val="00BC15FD"/>
    <w:rsid w:val="00BC1CB7"/>
    <w:rsid w:val="00BC2CB0"/>
    <w:rsid w:val="00BC342E"/>
    <w:rsid w:val="00BC3BDD"/>
    <w:rsid w:val="00BC4F5C"/>
    <w:rsid w:val="00BC5091"/>
    <w:rsid w:val="00BC6A69"/>
    <w:rsid w:val="00BD0B64"/>
    <w:rsid w:val="00BD0BB8"/>
    <w:rsid w:val="00BD1352"/>
    <w:rsid w:val="00BD1367"/>
    <w:rsid w:val="00BD1E3E"/>
    <w:rsid w:val="00BD1F46"/>
    <w:rsid w:val="00BD214A"/>
    <w:rsid w:val="00BD2DFD"/>
    <w:rsid w:val="00BD42B0"/>
    <w:rsid w:val="00BD436C"/>
    <w:rsid w:val="00BD58D8"/>
    <w:rsid w:val="00BD5A3E"/>
    <w:rsid w:val="00BD5CAB"/>
    <w:rsid w:val="00BD5E05"/>
    <w:rsid w:val="00BD68A1"/>
    <w:rsid w:val="00BD71F2"/>
    <w:rsid w:val="00BD72AF"/>
    <w:rsid w:val="00BD78B0"/>
    <w:rsid w:val="00BD78CF"/>
    <w:rsid w:val="00BD7A06"/>
    <w:rsid w:val="00BD7EDB"/>
    <w:rsid w:val="00BE0D78"/>
    <w:rsid w:val="00BE1792"/>
    <w:rsid w:val="00BE1BFD"/>
    <w:rsid w:val="00BE5B55"/>
    <w:rsid w:val="00BE64C5"/>
    <w:rsid w:val="00BF02FB"/>
    <w:rsid w:val="00BF0967"/>
    <w:rsid w:val="00BF0BAB"/>
    <w:rsid w:val="00BF0BBF"/>
    <w:rsid w:val="00BF1B68"/>
    <w:rsid w:val="00BF2292"/>
    <w:rsid w:val="00BF23CA"/>
    <w:rsid w:val="00BF3178"/>
    <w:rsid w:val="00BF37D6"/>
    <w:rsid w:val="00BF3C03"/>
    <w:rsid w:val="00BF439F"/>
    <w:rsid w:val="00BF4949"/>
    <w:rsid w:val="00BF49C9"/>
    <w:rsid w:val="00BF4BE3"/>
    <w:rsid w:val="00BF4BEE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55BF"/>
    <w:rsid w:val="00C15BF5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7B7"/>
    <w:rsid w:val="00C22B44"/>
    <w:rsid w:val="00C252F2"/>
    <w:rsid w:val="00C267BC"/>
    <w:rsid w:val="00C27500"/>
    <w:rsid w:val="00C27FA1"/>
    <w:rsid w:val="00C31805"/>
    <w:rsid w:val="00C32BDC"/>
    <w:rsid w:val="00C332A6"/>
    <w:rsid w:val="00C334F9"/>
    <w:rsid w:val="00C342D9"/>
    <w:rsid w:val="00C34522"/>
    <w:rsid w:val="00C351C9"/>
    <w:rsid w:val="00C35C4F"/>
    <w:rsid w:val="00C3634F"/>
    <w:rsid w:val="00C371A3"/>
    <w:rsid w:val="00C4032A"/>
    <w:rsid w:val="00C411AA"/>
    <w:rsid w:val="00C41308"/>
    <w:rsid w:val="00C41363"/>
    <w:rsid w:val="00C42EA7"/>
    <w:rsid w:val="00C43425"/>
    <w:rsid w:val="00C451D1"/>
    <w:rsid w:val="00C4577F"/>
    <w:rsid w:val="00C45BEC"/>
    <w:rsid w:val="00C45D68"/>
    <w:rsid w:val="00C51614"/>
    <w:rsid w:val="00C51E61"/>
    <w:rsid w:val="00C53F29"/>
    <w:rsid w:val="00C56CF3"/>
    <w:rsid w:val="00C573EF"/>
    <w:rsid w:val="00C600DB"/>
    <w:rsid w:val="00C60BD0"/>
    <w:rsid w:val="00C611B6"/>
    <w:rsid w:val="00C619FD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77A65"/>
    <w:rsid w:val="00C81107"/>
    <w:rsid w:val="00C8161C"/>
    <w:rsid w:val="00C821B8"/>
    <w:rsid w:val="00C82BBA"/>
    <w:rsid w:val="00C82E4B"/>
    <w:rsid w:val="00C831B2"/>
    <w:rsid w:val="00C83E8E"/>
    <w:rsid w:val="00C84047"/>
    <w:rsid w:val="00C8473D"/>
    <w:rsid w:val="00C84A03"/>
    <w:rsid w:val="00C84AA3"/>
    <w:rsid w:val="00C852B4"/>
    <w:rsid w:val="00C856CA"/>
    <w:rsid w:val="00C85D58"/>
    <w:rsid w:val="00C8782B"/>
    <w:rsid w:val="00C91104"/>
    <w:rsid w:val="00C92E7E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0E67"/>
    <w:rsid w:val="00CA11B8"/>
    <w:rsid w:val="00CA11D3"/>
    <w:rsid w:val="00CA2B95"/>
    <w:rsid w:val="00CA320A"/>
    <w:rsid w:val="00CA36BE"/>
    <w:rsid w:val="00CA3D57"/>
    <w:rsid w:val="00CA40D0"/>
    <w:rsid w:val="00CA4207"/>
    <w:rsid w:val="00CA4F46"/>
    <w:rsid w:val="00CA63A6"/>
    <w:rsid w:val="00CA64FC"/>
    <w:rsid w:val="00CA78C3"/>
    <w:rsid w:val="00CA7B34"/>
    <w:rsid w:val="00CA7B8E"/>
    <w:rsid w:val="00CB0459"/>
    <w:rsid w:val="00CB0AE9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6DD"/>
    <w:rsid w:val="00CC0B4B"/>
    <w:rsid w:val="00CC20BF"/>
    <w:rsid w:val="00CC2F70"/>
    <w:rsid w:val="00CC31A5"/>
    <w:rsid w:val="00CC34FB"/>
    <w:rsid w:val="00CC4C43"/>
    <w:rsid w:val="00CC4FD1"/>
    <w:rsid w:val="00CC5522"/>
    <w:rsid w:val="00CC75DE"/>
    <w:rsid w:val="00CC7682"/>
    <w:rsid w:val="00CC76C0"/>
    <w:rsid w:val="00CD3527"/>
    <w:rsid w:val="00CD4867"/>
    <w:rsid w:val="00CD5243"/>
    <w:rsid w:val="00CD56CF"/>
    <w:rsid w:val="00CD5904"/>
    <w:rsid w:val="00CD5EDA"/>
    <w:rsid w:val="00CD677D"/>
    <w:rsid w:val="00CD67EC"/>
    <w:rsid w:val="00CD6C04"/>
    <w:rsid w:val="00CE0266"/>
    <w:rsid w:val="00CE0A25"/>
    <w:rsid w:val="00CE198B"/>
    <w:rsid w:val="00CE1A7E"/>
    <w:rsid w:val="00CE24A6"/>
    <w:rsid w:val="00CE2C44"/>
    <w:rsid w:val="00CE2C5C"/>
    <w:rsid w:val="00CE30DD"/>
    <w:rsid w:val="00CE49D1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656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2FC"/>
    <w:rsid w:val="00D06C13"/>
    <w:rsid w:val="00D101BE"/>
    <w:rsid w:val="00D10AA2"/>
    <w:rsid w:val="00D11379"/>
    <w:rsid w:val="00D11567"/>
    <w:rsid w:val="00D15F26"/>
    <w:rsid w:val="00D16542"/>
    <w:rsid w:val="00D179E0"/>
    <w:rsid w:val="00D2091E"/>
    <w:rsid w:val="00D2237F"/>
    <w:rsid w:val="00D23A82"/>
    <w:rsid w:val="00D25F58"/>
    <w:rsid w:val="00D25FA3"/>
    <w:rsid w:val="00D26083"/>
    <w:rsid w:val="00D275E6"/>
    <w:rsid w:val="00D30CFF"/>
    <w:rsid w:val="00D315C7"/>
    <w:rsid w:val="00D31B1D"/>
    <w:rsid w:val="00D32B9E"/>
    <w:rsid w:val="00D33EC4"/>
    <w:rsid w:val="00D35D25"/>
    <w:rsid w:val="00D35EC0"/>
    <w:rsid w:val="00D37DF2"/>
    <w:rsid w:val="00D37E0E"/>
    <w:rsid w:val="00D37F21"/>
    <w:rsid w:val="00D4094C"/>
    <w:rsid w:val="00D40956"/>
    <w:rsid w:val="00D411D8"/>
    <w:rsid w:val="00D41970"/>
    <w:rsid w:val="00D41FA2"/>
    <w:rsid w:val="00D44931"/>
    <w:rsid w:val="00D473F5"/>
    <w:rsid w:val="00D50037"/>
    <w:rsid w:val="00D509E6"/>
    <w:rsid w:val="00D521B6"/>
    <w:rsid w:val="00D52F37"/>
    <w:rsid w:val="00D536CD"/>
    <w:rsid w:val="00D53A97"/>
    <w:rsid w:val="00D53BC4"/>
    <w:rsid w:val="00D543B0"/>
    <w:rsid w:val="00D55E2C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5CFF"/>
    <w:rsid w:val="00D677B5"/>
    <w:rsid w:val="00D67F2F"/>
    <w:rsid w:val="00D7031B"/>
    <w:rsid w:val="00D704B7"/>
    <w:rsid w:val="00D72E57"/>
    <w:rsid w:val="00D7333D"/>
    <w:rsid w:val="00D74CCC"/>
    <w:rsid w:val="00D75228"/>
    <w:rsid w:val="00D758A7"/>
    <w:rsid w:val="00D76406"/>
    <w:rsid w:val="00D7672E"/>
    <w:rsid w:val="00D807B3"/>
    <w:rsid w:val="00D8114B"/>
    <w:rsid w:val="00D8269C"/>
    <w:rsid w:val="00D832CD"/>
    <w:rsid w:val="00D8333F"/>
    <w:rsid w:val="00D83601"/>
    <w:rsid w:val="00D83939"/>
    <w:rsid w:val="00D84032"/>
    <w:rsid w:val="00D84687"/>
    <w:rsid w:val="00D84964"/>
    <w:rsid w:val="00D84CB7"/>
    <w:rsid w:val="00D8666A"/>
    <w:rsid w:val="00D866EC"/>
    <w:rsid w:val="00D87064"/>
    <w:rsid w:val="00D871E4"/>
    <w:rsid w:val="00D877E6"/>
    <w:rsid w:val="00D9098D"/>
    <w:rsid w:val="00D929BA"/>
    <w:rsid w:val="00D92EFA"/>
    <w:rsid w:val="00D930A7"/>
    <w:rsid w:val="00D936C8"/>
    <w:rsid w:val="00D93EE3"/>
    <w:rsid w:val="00D9413D"/>
    <w:rsid w:val="00D944A3"/>
    <w:rsid w:val="00D94915"/>
    <w:rsid w:val="00D94970"/>
    <w:rsid w:val="00D95678"/>
    <w:rsid w:val="00D95928"/>
    <w:rsid w:val="00D96045"/>
    <w:rsid w:val="00D96084"/>
    <w:rsid w:val="00D97400"/>
    <w:rsid w:val="00D976BC"/>
    <w:rsid w:val="00DA1184"/>
    <w:rsid w:val="00DA2030"/>
    <w:rsid w:val="00DA295C"/>
    <w:rsid w:val="00DA4D81"/>
    <w:rsid w:val="00DA4FA6"/>
    <w:rsid w:val="00DA5893"/>
    <w:rsid w:val="00DA58CC"/>
    <w:rsid w:val="00DA5A03"/>
    <w:rsid w:val="00DA735E"/>
    <w:rsid w:val="00DA77F8"/>
    <w:rsid w:val="00DB0A31"/>
    <w:rsid w:val="00DB108E"/>
    <w:rsid w:val="00DB2FA8"/>
    <w:rsid w:val="00DB31CB"/>
    <w:rsid w:val="00DB35DA"/>
    <w:rsid w:val="00DB3A8F"/>
    <w:rsid w:val="00DB41DA"/>
    <w:rsid w:val="00DB561C"/>
    <w:rsid w:val="00DB5B4F"/>
    <w:rsid w:val="00DB5E35"/>
    <w:rsid w:val="00DB60EA"/>
    <w:rsid w:val="00DB6323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BE5"/>
    <w:rsid w:val="00DC3F6D"/>
    <w:rsid w:val="00DC5FC2"/>
    <w:rsid w:val="00DC605D"/>
    <w:rsid w:val="00DC612E"/>
    <w:rsid w:val="00DC65DA"/>
    <w:rsid w:val="00DC66FC"/>
    <w:rsid w:val="00DC6FB7"/>
    <w:rsid w:val="00DC7541"/>
    <w:rsid w:val="00DC7845"/>
    <w:rsid w:val="00DD02CB"/>
    <w:rsid w:val="00DD0749"/>
    <w:rsid w:val="00DD4487"/>
    <w:rsid w:val="00DD4F14"/>
    <w:rsid w:val="00DD5B9F"/>
    <w:rsid w:val="00DD6224"/>
    <w:rsid w:val="00DD7648"/>
    <w:rsid w:val="00DD7841"/>
    <w:rsid w:val="00DE08BD"/>
    <w:rsid w:val="00DE09CD"/>
    <w:rsid w:val="00DE12F0"/>
    <w:rsid w:val="00DE1BD3"/>
    <w:rsid w:val="00DE1D8B"/>
    <w:rsid w:val="00DE23A7"/>
    <w:rsid w:val="00DE2D0C"/>
    <w:rsid w:val="00DE4556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1E89"/>
    <w:rsid w:val="00DF2593"/>
    <w:rsid w:val="00DF29B9"/>
    <w:rsid w:val="00DF29F7"/>
    <w:rsid w:val="00DF2F1F"/>
    <w:rsid w:val="00DF359B"/>
    <w:rsid w:val="00DF397E"/>
    <w:rsid w:val="00DF5047"/>
    <w:rsid w:val="00DF5263"/>
    <w:rsid w:val="00DF56DF"/>
    <w:rsid w:val="00DF5A54"/>
    <w:rsid w:val="00DF5BE3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140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6EE7"/>
    <w:rsid w:val="00E17853"/>
    <w:rsid w:val="00E17A8B"/>
    <w:rsid w:val="00E17C9F"/>
    <w:rsid w:val="00E20134"/>
    <w:rsid w:val="00E20184"/>
    <w:rsid w:val="00E20941"/>
    <w:rsid w:val="00E20A55"/>
    <w:rsid w:val="00E23784"/>
    <w:rsid w:val="00E237A4"/>
    <w:rsid w:val="00E23DC5"/>
    <w:rsid w:val="00E263B4"/>
    <w:rsid w:val="00E2662C"/>
    <w:rsid w:val="00E2728C"/>
    <w:rsid w:val="00E278AB"/>
    <w:rsid w:val="00E27A63"/>
    <w:rsid w:val="00E30430"/>
    <w:rsid w:val="00E307F6"/>
    <w:rsid w:val="00E31B05"/>
    <w:rsid w:val="00E3391C"/>
    <w:rsid w:val="00E33FEB"/>
    <w:rsid w:val="00E349CB"/>
    <w:rsid w:val="00E406A6"/>
    <w:rsid w:val="00E4207D"/>
    <w:rsid w:val="00E4231B"/>
    <w:rsid w:val="00E427EB"/>
    <w:rsid w:val="00E44201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4EFE"/>
    <w:rsid w:val="00E551C9"/>
    <w:rsid w:val="00E56999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3E6D"/>
    <w:rsid w:val="00E9452D"/>
    <w:rsid w:val="00E9519F"/>
    <w:rsid w:val="00E9684B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2F59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5CD0"/>
    <w:rsid w:val="00EB6933"/>
    <w:rsid w:val="00EB700E"/>
    <w:rsid w:val="00EB75EF"/>
    <w:rsid w:val="00EC06AA"/>
    <w:rsid w:val="00EC0BF7"/>
    <w:rsid w:val="00EC1560"/>
    <w:rsid w:val="00EC1FD4"/>
    <w:rsid w:val="00EC2147"/>
    <w:rsid w:val="00EC2CE9"/>
    <w:rsid w:val="00EC3643"/>
    <w:rsid w:val="00EC37B6"/>
    <w:rsid w:val="00EC3EFD"/>
    <w:rsid w:val="00EC4AC3"/>
    <w:rsid w:val="00EC4C89"/>
    <w:rsid w:val="00EC5992"/>
    <w:rsid w:val="00EC621D"/>
    <w:rsid w:val="00EC6C47"/>
    <w:rsid w:val="00EC718F"/>
    <w:rsid w:val="00ED05E2"/>
    <w:rsid w:val="00ED2BE5"/>
    <w:rsid w:val="00ED337F"/>
    <w:rsid w:val="00ED3583"/>
    <w:rsid w:val="00ED361F"/>
    <w:rsid w:val="00ED3703"/>
    <w:rsid w:val="00ED65C9"/>
    <w:rsid w:val="00ED7894"/>
    <w:rsid w:val="00ED7D5F"/>
    <w:rsid w:val="00EE001D"/>
    <w:rsid w:val="00EE1860"/>
    <w:rsid w:val="00EE1A9D"/>
    <w:rsid w:val="00EE1E22"/>
    <w:rsid w:val="00EE3638"/>
    <w:rsid w:val="00EE3F11"/>
    <w:rsid w:val="00EE41EB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4F34"/>
    <w:rsid w:val="00EF58E9"/>
    <w:rsid w:val="00EF66F8"/>
    <w:rsid w:val="00EF765F"/>
    <w:rsid w:val="00EF7686"/>
    <w:rsid w:val="00EF7B80"/>
    <w:rsid w:val="00F00440"/>
    <w:rsid w:val="00F00495"/>
    <w:rsid w:val="00F009F9"/>
    <w:rsid w:val="00F00E79"/>
    <w:rsid w:val="00F016A0"/>
    <w:rsid w:val="00F02493"/>
    <w:rsid w:val="00F02907"/>
    <w:rsid w:val="00F02E11"/>
    <w:rsid w:val="00F0354F"/>
    <w:rsid w:val="00F03FED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44D0"/>
    <w:rsid w:val="00F16095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263CB"/>
    <w:rsid w:val="00F303D8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0F25"/>
    <w:rsid w:val="00F41A05"/>
    <w:rsid w:val="00F43A55"/>
    <w:rsid w:val="00F44A34"/>
    <w:rsid w:val="00F44CC0"/>
    <w:rsid w:val="00F44D43"/>
    <w:rsid w:val="00F45263"/>
    <w:rsid w:val="00F45D11"/>
    <w:rsid w:val="00F4677D"/>
    <w:rsid w:val="00F46844"/>
    <w:rsid w:val="00F4777D"/>
    <w:rsid w:val="00F5099D"/>
    <w:rsid w:val="00F51B2C"/>
    <w:rsid w:val="00F52A7A"/>
    <w:rsid w:val="00F52DA7"/>
    <w:rsid w:val="00F5335D"/>
    <w:rsid w:val="00F54BF9"/>
    <w:rsid w:val="00F55429"/>
    <w:rsid w:val="00F5570A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2E11"/>
    <w:rsid w:val="00F72ED4"/>
    <w:rsid w:val="00F74CBA"/>
    <w:rsid w:val="00F74EEA"/>
    <w:rsid w:val="00F75CFA"/>
    <w:rsid w:val="00F7663E"/>
    <w:rsid w:val="00F766B9"/>
    <w:rsid w:val="00F767E8"/>
    <w:rsid w:val="00F76D0F"/>
    <w:rsid w:val="00F76D6D"/>
    <w:rsid w:val="00F776E9"/>
    <w:rsid w:val="00F77A85"/>
    <w:rsid w:val="00F80E80"/>
    <w:rsid w:val="00F80E9E"/>
    <w:rsid w:val="00F81165"/>
    <w:rsid w:val="00F822C0"/>
    <w:rsid w:val="00F83666"/>
    <w:rsid w:val="00F836E4"/>
    <w:rsid w:val="00F83DA7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2DA1"/>
    <w:rsid w:val="00FA3E64"/>
    <w:rsid w:val="00FA4070"/>
    <w:rsid w:val="00FA4706"/>
    <w:rsid w:val="00FA49C3"/>
    <w:rsid w:val="00FA60C7"/>
    <w:rsid w:val="00FA67C6"/>
    <w:rsid w:val="00FA6CA3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4BFA"/>
    <w:rsid w:val="00FB55C0"/>
    <w:rsid w:val="00FB584C"/>
    <w:rsid w:val="00FB6E4A"/>
    <w:rsid w:val="00FB73CA"/>
    <w:rsid w:val="00FB7BD6"/>
    <w:rsid w:val="00FB7E56"/>
    <w:rsid w:val="00FB7F32"/>
    <w:rsid w:val="00FC0BFE"/>
    <w:rsid w:val="00FC1B2B"/>
    <w:rsid w:val="00FC1F4E"/>
    <w:rsid w:val="00FC313E"/>
    <w:rsid w:val="00FC44E5"/>
    <w:rsid w:val="00FC48BE"/>
    <w:rsid w:val="00FC5172"/>
    <w:rsid w:val="00FC5776"/>
    <w:rsid w:val="00FC5D76"/>
    <w:rsid w:val="00FC6AE0"/>
    <w:rsid w:val="00FC6CDB"/>
    <w:rsid w:val="00FD0E8F"/>
    <w:rsid w:val="00FD1461"/>
    <w:rsid w:val="00FD20F6"/>
    <w:rsid w:val="00FD2104"/>
    <w:rsid w:val="00FD2442"/>
    <w:rsid w:val="00FD324A"/>
    <w:rsid w:val="00FD3C33"/>
    <w:rsid w:val="00FD4B45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4AB7"/>
    <w:rsid w:val="00FE7607"/>
    <w:rsid w:val="00FE76A4"/>
    <w:rsid w:val="00FF02A3"/>
    <w:rsid w:val="00FF0573"/>
    <w:rsid w:val="00FF0F4C"/>
    <w:rsid w:val="00FF1585"/>
    <w:rsid w:val="00FF2052"/>
    <w:rsid w:val="00FF25CF"/>
    <w:rsid w:val="00FF2A2B"/>
    <w:rsid w:val="00FF2DC8"/>
    <w:rsid w:val="00FF30F6"/>
    <w:rsid w:val="00FF4527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, Знак, 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, Знак Знак1, Знак3 Знак1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34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99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uiPriority w:val="99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link w:val="aff7"/>
    <w:uiPriority w:val="99"/>
    <w:qFormat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qFormat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qFormat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8">
    <w:name w:val="Знак Знак"/>
    <w:aliases w:val="Знак3 Знак Знак1, 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9">
    <w:name w:val="Символ сноски"/>
    <w:uiPriority w:val="99"/>
    <w:rsid w:val="009A193D"/>
    <w:rPr>
      <w:vertAlign w:val="superscript"/>
    </w:rPr>
  </w:style>
  <w:style w:type="character" w:customStyle="1" w:styleId="affa">
    <w:name w:val="Символы концевой сноски"/>
    <w:uiPriority w:val="99"/>
    <w:rsid w:val="009A193D"/>
    <w:rPr>
      <w:vertAlign w:val="superscript"/>
    </w:rPr>
  </w:style>
  <w:style w:type="paragraph" w:customStyle="1" w:styleId="affb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c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d">
    <w:name w:val="endnote text"/>
    <w:basedOn w:val="a"/>
    <w:link w:val="affe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f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0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aliases w:val="ВерхКолонтитул Знак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numbering" w:customStyle="1" w:styleId="1c">
    <w:name w:val="Нет списка1"/>
    <w:next w:val="a2"/>
    <w:uiPriority w:val="99"/>
    <w:semiHidden/>
    <w:unhideWhenUsed/>
    <w:rsid w:val="00A22F31"/>
  </w:style>
  <w:style w:type="paragraph" w:customStyle="1" w:styleId="Sa">
    <w:name w:val="S_Обычный Знак Знак"/>
    <w:basedOn w:val="a"/>
    <w:uiPriority w:val="99"/>
    <w:rsid w:val="00A22F31"/>
    <w:pPr>
      <w:suppressAutoHyphens/>
      <w:spacing w:line="360" w:lineRule="auto"/>
    </w:pPr>
    <w:rPr>
      <w:sz w:val="24"/>
      <w:szCs w:val="24"/>
      <w:lang w:eastAsia="ar-SA"/>
    </w:rPr>
  </w:style>
  <w:style w:type="character" w:customStyle="1" w:styleId="110">
    <w:name w:val="Заголовок 1 Знак1"/>
    <w:uiPriority w:val="99"/>
    <w:locked/>
    <w:rsid w:val="00FC44E5"/>
    <w:rPr>
      <w:rFonts w:cs="Times New Roman"/>
      <w:b/>
      <w:sz w:val="28"/>
      <w:szCs w:val="28"/>
    </w:rPr>
  </w:style>
  <w:style w:type="character" w:customStyle="1" w:styleId="213">
    <w:name w:val="Заголовок 2 Знак1"/>
    <w:uiPriority w:val="99"/>
    <w:locked/>
    <w:rsid w:val="00FC44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1">
    <w:name w:val="Заголовок 3 Знак1"/>
    <w:aliases w:val=" Знак Знак, Знак3 Знак,Знак Знак3,Знак3 Знак1"/>
    <w:uiPriority w:val="99"/>
    <w:locked/>
    <w:rsid w:val="00FC44E5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uiPriority w:val="99"/>
    <w:locked/>
    <w:rsid w:val="00FC44E5"/>
    <w:rPr>
      <w:rFonts w:ascii="Calibri" w:hAnsi="Calibri" w:cs="Times New Roman"/>
      <w:b/>
      <w:bCs/>
      <w:sz w:val="28"/>
      <w:szCs w:val="28"/>
    </w:rPr>
  </w:style>
  <w:style w:type="character" w:customStyle="1" w:styleId="510">
    <w:name w:val="Заголовок 5 Знак1"/>
    <w:uiPriority w:val="99"/>
    <w:locked/>
    <w:rsid w:val="00FC44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uiPriority w:val="99"/>
    <w:locked/>
    <w:rsid w:val="00FC44E5"/>
    <w:rPr>
      <w:rFonts w:ascii="Calibri" w:hAnsi="Calibri" w:cs="Times New Roman"/>
      <w:b/>
      <w:bCs/>
    </w:rPr>
  </w:style>
  <w:style w:type="character" w:customStyle="1" w:styleId="81">
    <w:name w:val="Заголовок 8 Знак1"/>
    <w:uiPriority w:val="99"/>
    <w:locked/>
    <w:rsid w:val="00FC44E5"/>
    <w:rPr>
      <w:rFonts w:ascii="Calibri" w:hAnsi="Calibri" w:cs="Times New Roman"/>
      <w:i/>
      <w:iCs/>
      <w:sz w:val="24"/>
      <w:szCs w:val="24"/>
    </w:rPr>
  </w:style>
  <w:style w:type="character" w:customStyle="1" w:styleId="91">
    <w:name w:val="Заголовок 9 Знак1"/>
    <w:uiPriority w:val="99"/>
    <w:locked/>
    <w:rsid w:val="00FC44E5"/>
    <w:rPr>
      <w:rFonts w:ascii="Cambria" w:hAnsi="Cambria" w:cs="Times New Roman"/>
    </w:rPr>
  </w:style>
  <w:style w:type="character" w:customStyle="1" w:styleId="1d">
    <w:name w:val="Основной текст с отступом Знак1"/>
    <w:uiPriority w:val="99"/>
    <w:locked/>
    <w:rsid w:val="00FC44E5"/>
    <w:rPr>
      <w:rFonts w:cs="Times New Roman"/>
      <w:sz w:val="28"/>
      <w:szCs w:val="28"/>
    </w:rPr>
  </w:style>
  <w:style w:type="character" w:customStyle="1" w:styleId="1e">
    <w:name w:val="Основной текст Знак1"/>
    <w:uiPriority w:val="99"/>
    <w:locked/>
    <w:rsid w:val="00FC44E5"/>
    <w:rPr>
      <w:rFonts w:cs="Times New Roman"/>
      <w:sz w:val="28"/>
      <w:szCs w:val="28"/>
    </w:rPr>
  </w:style>
  <w:style w:type="character" w:customStyle="1" w:styleId="220">
    <w:name w:val="Основной текст 2 Знак2"/>
    <w:uiPriority w:val="99"/>
    <w:locked/>
    <w:rsid w:val="00FC44E5"/>
    <w:rPr>
      <w:rFonts w:cs="Times New Roman"/>
      <w:sz w:val="28"/>
      <w:szCs w:val="28"/>
    </w:rPr>
  </w:style>
  <w:style w:type="character" w:customStyle="1" w:styleId="1f">
    <w:name w:val="Схема документа Знак1"/>
    <w:uiPriority w:val="99"/>
    <w:locked/>
    <w:rsid w:val="00FC44E5"/>
    <w:rPr>
      <w:rFonts w:ascii="Tahoma" w:hAnsi="Tahoma" w:cs="Tahoma"/>
      <w:sz w:val="16"/>
      <w:szCs w:val="16"/>
    </w:rPr>
  </w:style>
  <w:style w:type="character" w:customStyle="1" w:styleId="1f0">
    <w:name w:val="Нижний колонтитул Знак1"/>
    <w:uiPriority w:val="99"/>
    <w:locked/>
    <w:rsid w:val="00FC44E5"/>
    <w:rPr>
      <w:rFonts w:cs="Times New Roman"/>
      <w:sz w:val="28"/>
      <w:szCs w:val="28"/>
    </w:rPr>
  </w:style>
  <w:style w:type="character" w:customStyle="1" w:styleId="1f1">
    <w:name w:val="Подзаголовок Знак1"/>
    <w:aliases w:val="Обычный таблица Знак1"/>
    <w:uiPriority w:val="99"/>
    <w:locked/>
    <w:rsid w:val="00FC44E5"/>
    <w:rPr>
      <w:rFonts w:cs="Times New Roman"/>
      <w:sz w:val="28"/>
      <w:szCs w:val="28"/>
    </w:rPr>
  </w:style>
  <w:style w:type="character" w:customStyle="1" w:styleId="29">
    <w:name w:val="Обычный (веб) Знак2"/>
    <w:uiPriority w:val="99"/>
    <w:locked/>
    <w:rsid w:val="00FC44E5"/>
    <w:rPr>
      <w:rFonts w:cs="Times New Roman"/>
      <w:sz w:val="24"/>
      <w:szCs w:val="24"/>
      <w:shd w:val="clear" w:color="auto" w:fill="FFFFFF"/>
    </w:rPr>
  </w:style>
  <w:style w:type="character" w:customStyle="1" w:styleId="1f2">
    <w:name w:val="Название Знак1"/>
    <w:uiPriority w:val="99"/>
    <w:locked/>
    <w:rsid w:val="00FC44E5"/>
    <w:rPr>
      <w:rFonts w:cs="Times New Roman"/>
      <w:b/>
      <w:sz w:val="24"/>
      <w:szCs w:val="24"/>
      <w:shd w:val="clear" w:color="auto" w:fill="FFFFFF"/>
    </w:rPr>
  </w:style>
  <w:style w:type="character" w:customStyle="1" w:styleId="1f3">
    <w:name w:val="Текст выноски Знак1"/>
    <w:uiPriority w:val="99"/>
    <w:locked/>
    <w:rsid w:val="00FC44E5"/>
    <w:rPr>
      <w:rFonts w:ascii="Tahoma" w:hAnsi="Tahoma" w:cs="Tahoma"/>
      <w:sz w:val="16"/>
      <w:szCs w:val="16"/>
    </w:rPr>
  </w:style>
  <w:style w:type="character" w:customStyle="1" w:styleId="214">
    <w:name w:val="Основной текст с отступом 2 Знак1"/>
    <w:uiPriority w:val="99"/>
    <w:locked/>
    <w:rsid w:val="00FC44E5"/>
    <w:rPr>
      <w:rFonts w:cs="Times New Roman"/>
      <w:sz w:val="28"/>
      <w:szCs w:val="28"/>
    </w:rPr>
  </w:style>
  <w:style w:type="character" w:customStyle="1" w:styleId="312">
    <w:name w:val="Основной текст 3 Знак1"/>
    <w:uiPriority w:val="99"/>
    <w:locked/>
    <w:rsid w:val="00FC44E5"/>
    <w:rPr>
      <w:rFonts w:cs="Times New Roman"/>
      <w:sz w:val="16"/>
      <w:szCs w:val="16"/>
    </w:rPr>
  </w:style>
  <w:style w:type="character" w:customStyle="1" w:styleId="1f4">
    <w:name w:val="Слабое выделение1"/>
    <w:basedOn w:val="a0"/>
    <w:uiPriority w:val="99"/>
    <w:rsid w:val="00FC44E5"/>
    <w:rPr>
      <w:rFonts w:cs="Times New Roman"/>
    </w:rPr>
  </w:style>
  <w:style w:type="numbering" w:customStyle="1" w:styleId="2a">
    <w:name w:val="Нет списка2"/>
    <w:next w:val="a2"/>
    <w:uiPriority w:val="99"/>
    <w:semiHidden/>
    <w:rsid w:val="00FC44E5"/>
  </w:style>
  <w:style w:type="numbering" w:customStyle="1" w:styleId="37">
    <w:name w:val="Нет списка3"/>
    <w:next w:val="a2"/>
    <w:semiHidden/>
    <w:rsid w:val="00FC44E5"/>
  </w:style>
  <w:style w:type="character" w:customStyle="1" w:styleId="FontStyle23">
    <w:name w:val="Font Style23"/>
    <w:uiPriority w:val="99"/>
    <w:rsid w:val="00FC44E5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FC44E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uiPriority w:val="99"/>
    <w:rsid w:val="00FC44E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6">
    <w:name w:val="Font Style26"/>
    <w:uiPriority w:val="99"/>
    <w:rsid w:val="00FC44E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uiPriority w:val="99"/>
    <w:rsid w:val="00FC44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FC44E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uiPriority w:val="99"/>
    <w:rsid w:val="00FC44E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FC44E5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2">
    <w:name w:val="Font Style32"/>
    <w:uiPriority w:val="99"/>
    <w:rsid w:val="00FC44E5"/>
    <w:rPr>
      <w:rFonts w:ascii="Times New Roman" w:hAnsi="Times New Roman" w:cs="Times New Roman"/>
      <w:b/>
      <w:bCs/>
      <w:sz w:val="18"/>
      <w:szCs w:val="18"/>
    </w:rPr>
  </w:style>
  <w:style w:type="character" w:customStyle="1" w:styleId="2b">
    <w:name w:val="Знак Знак2"/>
    <w:uiPriority w:val="99"/>
    <w:locked/>
    <w:rsid w:val="00FC44E5"/>
    <w:rPr>
      <w:rFonts w:cs="Times New Roman"/>
      <w:sz w:val="24"/>
      <w:szCs w:val="24"/>
      <w:lang w:val="ru-RU" w:eastAsia="ru-RU" w:bidi="ar-SA"/>
    </w:rPr>
  </w:style>
  <w:style w:type="paragraph" w:customStyle="1" w:styleId="72">
    <w:name w:val="заголовок 7"/>
    <w:uiPriority w:val="99"/>
    <w:rsid w:val="00FC44E5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  <w:style w:type="paragraph" w:customStyle="1" w:styleId="2c">
    <w:name w:val="Обычный2"/>
    <w:uiPriority w:val="99"/>
    <w:rsid w:val="00FC44E5"/>
    <w:pPr>
      <w:suppressAutoHyphens/>
    </w:pPr>
    <w:rPr>
      <w:rFonts w:eastAsia="Arial"/>
      <w:lang w:eastAsia="ar-SA"/>
    </w:rPr>
  </w:style>
  <w:style w:type="paragraph" w:customStyle="1" w:styleId="2d">
    <w:name w:val="Текст сноски2"/>
    <w:basedOn w:val="2c"/>
    <w:uiPriority w:val="99"/>
    <w:rsid w:val="00FC44E5"/>
  </w:style>
  <w:style w:type="paragraph" w:customStyle="1" w:styleId="ConsNormal">
    <w:name w:val="ConsNormal"/>
    <w:uiPriority w:val="99"/>
    <w:rsid w:val="00FC44E5"/>
    <w:pPr>
      <w:widowControl w:val="0"/>
      <w:autoSpaceDE w:val="0"/>
      <w:autoSpaceDN w:val="0"/>
      <w:adjustRightInd w:val="0"/>
      <w:spacing w:line="240" w:lineRule="atLeast"/>
      <w:ind w:right="19772" w:firstLine="720"/>
      <w:jc w:val="center"/>
    </w:pPr>
    <w:rPr>
      <w:rFonts w:ascii="Arial" w:hAnsi="Arial" w:cs="Arial"/>
    </w:rPr>
  </w:style>
  <w:style w:type="paragraph" w:customStyle="1" w:styleId="afff1">
    <w:name w:val="Знак Знак Знак Знак"/>
    <w:basedOn w:val="a"/>
    <w:uiPriority w:val="99"/>
    <w:rsid w:val="00FC44E5"/>
    <w:pPr>
      <w:spacing w:line="240" w:lineRule="atLeas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_ТЕКСТОВАЯ ЧАСТЬ"/>
    <w:basedOn w:val="a"/>
    <w:link w:val="afff3"/>
    <w:qFormat/>
    <w:rsid w:val="00FC44E5"/>
    <w:pPr>
      <w:spacing w:line="276" w:lineRule="auto"/>
      <w:ind w:firstLine="567"/>
    </w:pPr>
    <w:rPr>
      <w:sz w:val="24"/>
    </w:rPr>
  </w:style>
  <w:style w:type="character" w:customStyle="1" w:styleId="afff3">
    <w:name w:val="_ТЕКСТОВАЯ ЧАСТЬ Знак"/>
    <w:basedOn w:val="a0"/>
    <w:link w:val="afff2"/>
    <w:rsid w:val="00FC44E5"/>
    <w:rPr>
      <w:sz w:val="24"/>
    </w:rPr>
  </w:style>
  <w:style w:type="table" w:customStyle="1" w:styleId="1f5">
    <w:name w:val="Сетка таблицы1"/>
    <w:basedOn w:val="a1"/>
    <w:next w:val="af"/>
    <w:uiPriority w:val="59"/>
    <w:rsid w:val="00FC44E5"/>
    <w:pPr>
      <w:ind w:firstLine="709"/>
      <w:jc w:val="both"/>
    </w:pPr>
    <w:rPr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ТАБЛИЦА_ЦЕНТР"/>
    <w:basedOn w:val="afff2"/>
    <w:link w:val="afff5"/>
    <w:qFormat/>
    <w:rsid w:val="00FC44E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noProof/>
      <w:sz w:val="22"/>
    </w:rPr>
  </w:style>
  <w:style w:type="paragraph" w:customStyle="1" w:styleId="afff6">
    <w:name w:val="ТАБЛИЦА _ЛЕВО"/>
    <w:basedOn w:val="a"/>
    <w:next w:val="afff2"/>
    <w:link w:val="afff7"/>
    <w:qFormat/>
    <w:rsid w:val="00FC44E5"/>
    <w:pPr>
      <w:keepNext/>
      <w:ind w:firstLine="0"/>
      <w:jc w:val="left"/>
    </w:pPr>
    <w:rPr>
      <w:bCs/>
      <w:noProof/>
      <w:sz w:val="22"/>
    </w:rPr>
  </w:style>
  <w:style w:type="character" w:customStyle="1" w:styleId="afff5">
    <w:name w:val="ТАБЛИЦА_ЦЕНТР Знак"/>
    <w:basedOn w:val="afff3"/>
    <w:link w:val="afff4"/>
    <w:rsid w:val="00FC44E5"/>
    <w:rPr>
      <w:noProof/>
      <w:sz w:val="22"/>
    </w:rPr>
  </w:style>
  <w:style w:type="character" w:customStyle="1" w:styleId="afff7">
    <w:name w:val="ТАБЛИЦА _ЛЕВО Знак"/>
    <w:basedOn w:val="afff5"/>
    <w:link w:val="afff6"/>
    <w:rsid w:val="00FC44E5"/>
    <w:rPr>
      <w:bCs/>
      <w:noProof/>
      <w:sz w:val="22"/>
    </w:rPr>
  </w:style>
  <w:style w:type="paragraph" w:customStyle="1" w:styleId="afff8">
    <w:name w:val="ТАБЛ ТЕКСТ БЕЗ ОТСТУПА"/>
    <w:basedOn w:val="a"/>
    <w:qFormat/>
    <w:rsid w:val="00FC44E5"/>
    <w:pPr>
      <w:ind w:firstLine="0"/>
    </w:pPr>
    <w:rPr>
      <w:sz w:val="24"/>
    </w:rPr>
  </w:style>
  <w:style w:type="paragraph" w:customStyle="1" w:styleId="afff9">
    <w:name w:val="Подзаголовок главы"/>
    <w:basedOn w:val="af0"/>
    <w:semiHidden/>
    <w:rsid w:val="00FC44E5"/>
    <w:pPr>
      <w:keepNext/>
      <w:keepLines/>
      <w:spacing w:before="60" w:after="120" w:line="340" w:lineRule="atLeast"/>
      <w:jc w:val="left"/>
      <w:outlineLvl w:val="9"/>
    </w:pPr>
    <w:rPr>
      <w:rFonts w:ascii="Arial" w:hAnsi="Arial" w:cs="Arial"/>
      <w:spacing w:val="-16"/>
      <w:kern w:val="28"/>
      <w:sz w:val="32"/>
      <w:szCs w:val="32"/>
      <w:lang w:eastAsia="en-US"/>
    </w:rPr>
  </w:style>
  <w:style w:type="character" w:customStyle="1" w:styleId="st1">
    <w:name w:val="st1"/>
    <w:basedOn w:val="a0"/>
    <w:rsid w:val="00FC44E5"/>
  </w:style>
  <w:style w:type="character" w:customStyle="1" w:styleId="aff7">
    <w:name w:val="Абзац списка Знак"/>
    <w:basedOn w:val="a0"/>
    <w:link w:val="13"/>
    <w:uiPriority w:val="99"/>
    <w:locked/>
    <w:rsid w:val="00FC44E5"/>
    <w:rPr>
      <w:rFonts w:ascii="Calibri" w:hAnsi="Calibri" w:cs="Calibri"/>
      <w:sz w:val="22"/>
      <w:szCs w:val="22"/>
      <w:lang w:eastAsia="en-US"/>
    </w:rPr>
  </w:style>
  <w:style w:type="paragraph" w:customStyle="1" w:styleId="42">
    <w:name w:val="Абзац списка4"/>
    <w:basedOn w:val="a"/>
    <w:uiPriority w:val="99"/>
    <w:qFormat/>
    <w:rsid w:val="00FC44E5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53">
    <w:name w:val="Абзац списка5"/>
    <w:basedOn w:val="a"/>
    <w:uiPriority w:val="99"/>
    <w:qFormat/>
    <w:rsid w:val="00FC44E5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ocaccesstitle1">
    <w:name w:val="docaccess_title1"/>
    <w:basedOn w:val="a0"/>
    <w:rsid w:val="00FC44E5"/>
    <w:rPr>
      <w:rFonts w:ascii="Times New Roman" w:hAnsi="Times New Roman" w:cs="Times New Roman" w:hint="default"/>
      <w:sz w:val="28"/>
      <w:szCs w:val="28"/>
    </w:rPr>
  </w:style>
  <w:style w:type="character" w:customStyle="1" w:styleId="postheader">
    <w:name w:val="postheader"/>
    <w:basedOn w:val="a0"/>
    <w:rsid w:val="00FC44E5"/>
  </w:style>
  <w:style w:type="numbering" w:customStyle="1" w:styleId="111">
    <w:name w:val="Нет списка11"/>
    <w:next w:val="a2"/>
    <w:uiPriority w:val="99"/>
    <w:semiHidden/>
    <w:unhideWhenUsed/>
    <w:rsid w:val="00FC44E5"/>
  </w:style>
  <w:style w:type="paragraph" w:customStyle="1" w:styleId="Heading">
    <w:name w:val="Heading"/>
    <w:uiPriority w:val="99"/>
    <w:rsid w:val="00FC44E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, Знак, 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, Знак Знак1, Знак3 Знак1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1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34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99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uiPriority w:val="99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link w:val="aff7"/>
    <w:uiPriority w:val="99"/>
    <w:qFormat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qFormat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qFormat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8">
    <w:name w:val="Знак Знак"/>
    <w:aliases w:val="Знак3 Знак Знак1, 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9">
    <w:name w:val="Символ сноски"/>
    <w:uiPriority w:val="99"/>
    <w:rsid w:val="009A193D"/>
    <w:rPr>
      <w:vertAlign w:val="superscript"/>
    </w:rPr>
  </w:style>
  <w:style w:type="character" w:customStyle="1" w:styleId="affa">
    <w:name w:val="Символы концевой сноски"/>
    <w:uiPriority w:val="99"/>
    <w:rsid w:val="009A193D"/>
    <w:rPr>
      <w:vertAlign w:val="superscript"/>
    </w:rPr>
  </w:style>
  <w:style w:type="paragraph" w:customStyle="1" w:styleId="affb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c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d">
    <w:name w:val="endnote text"/>
    <w:basedOn w:val="a"/>
    <w:link w:val="affe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f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0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uiPriority w:val="99"/>
    <w:rsid w:val="00F21ED4"/>
  </w:style>
  <w:style w:type="character" w:customStyle="1" w:styleId="1b">
    <w:name w:val="Верхний колонтитул Знак1"/>
    <w:aliases w:val="ВерхКолонтитул Знак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  <w:style w:type="numbering" w:customStyle="1" w:styleId="1c">
    <w:name w:val="Нет списка1"/>
    <w:next w:val="a2"/>
    <w:uiPriority w:val="99"/>
    <w:semiHidden/>
    <w:unhideWhenUsed/>
    <w:rsid w:val="00A22F31"/>
  </w:style>
  <w:style w:type="paragraph" w:customStyle="1" w:styleId="Sa">
    <w:name w:val="S_Обычный Знак Знак"/>
    <w:basedOn w:val="a"/>
    <w:uiPriority w:val="99"/>
    <w:rsid w:val="00A22F31"/>
    <w:pPr>
      <w:suppressAutoHyphens/>
      <w:spacing w:line="360" w:lineRule="auto"/>
    </w:pPr>
    <w:rPr>
      <w:sz w:val="24"/>
      <w:szCs w:val="24"/>
      <w:lang w:eastAsia="ar-SA"/>
    </w:rPr>
  </w:style>
  <w:style w:type="character" w:customStyle="1" w:styleId="110">
    <w:name w:val="Заголовок 1 Знак1"/>
    <w:uiPriority w:val="99"/>
    <w:locked/>
    <w:rsid w:val="00FC44E5"/>
    <w:rPr>
      <w:rFonts w:cs="Times New Roman"/>
      <w:b/>
      <w:sz w:val="28"/>
      <w:szCs w:val="28"/>
    </w:rPr>
  </w:style>
  <w:style w:type="character" w:customStyle="1" w:styleId="213">
    <w:name w:val="Заголовок 2 Знак1"/>
    <w:uiPriority w:val="99"/>
    <w:locked/>
    <w:rsid w:val="00FC44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1">
    <w:name w:val="Заголовок 3 Знак1"/>
    <w:aliases w:val=" Знак Знак, Знак3 Знак,Знак Знак3,Знак3 Знак1"/>
    <w:uiPriority w:val="99"/>
    <w:locked/>
    <w:rsid w:val="00FC44E5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uiPriority w:val="99"/>
    <w:locked/>
    <w:rsid w:val="00FC44E5"/>
    <w:rPr>
      <w:rFonts w:ascii="Calibri" w:hAnsi="Calibri" w:cs="Times New Roman"/>
      <w:b/>
      <w:bCs/>
      <w:sz w:val="28"/>
      <w:szCs w:val="28"/>
    </w:rPr>
  </w:style>
  <w:style w:type="character" w:customStyle="1" w:styleId="510">
    <w:name w:val="Заголовок 5 Знак1"/>
    <w:uiPriority w:val="99"/>
    <w:locked/>
    <w:rsid w:val="00FC44E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1"/>
    <w:uiPriority w:val="99"/>
    <w:locked/>
    <w:rsid w:val="00FC44E5"/>
    <w:rPr>
      <w:rFonts w:ascii="Calibri" w:hAnsi="Calibri" w:cs="Times New Roman"/>
      <w:b/>
      <w:bCs/>
    </w:rPr>
  </w:style>
  <w:style w:type="character" w:customStyle="1" w:styleId="81">
    <w:name w:val="Заголовок 8 Знак1"/>
    <w:uiPriority w:val="99"/>
    <w:locked/>
    <w:rsid w:val="00FC44E5"/>
    <w:rPr>
      <w:rFonts w:ascii="Calibri" w:hAnsi="Calibri" w:cs="Times New Roman"/>
      <w:i/>
      <w:iCs/>
      <w:sz w:val="24"/>
      <w:szCs w:val="24"/>
    </w:rPr>
  </w:style>
  <w:style w:type="character" w:customStyle="1" w:styleId="91">
    <w:name w:val="Заголовок 9 Знак1"/>
    <w:uiPriority w:val="99"/>
    <w:locked/>
    <w:rsid w:val="00FC44E5"/>
    <w:rPr>
      <w:rFonts w:ascii="Cambria" w:hAnsi="Cambria" w:cs="Times New Roman"/>
    </w:rPr>
  </w:style>
  <w:style w:type="character" w:customStyle="1" w:styleId="1d">
    <w:name w:val="Основной текст с отступом Знак1"/>
    <w:uiPriority w:val="99"/>
    <w:locked/>
    <w:rsid w:val="00FC44E5"/>
    <w:rPr>
      <w:rFonts w:cs="Times New Roman"/>
      <w:sz w:val="28"/>
      <w:szCs w:val="28"/>
    </w:rPr>
  </w:style>
  <w:style w:type="character" w:customStyle="1" w:styleId="1e">
    <w:name w:val="Основной текст Знак1"/>
    <w:uiPriority w:val="99"/>
    <w:locked/>
    <w:rsid w:val="00FC44E5"/>
    <w:rPr>
      <w:rFonts w:cs="Times New Roman"/>
      <w:sz w:val="28"/>
      <w:szCs w:val="28"/>
    </w:rPr>
  </w:style>
  <w:style w:type="character" w:customStyle="1" w:styleId="220">
    <w:name w:val="Основной текст 2 Знак2"/>
    <w:uiPriority w:val="99"/>
    <w:locked/>
    <w:rsid w:val="00FC44E5"/>
    <w:rPr>
      <w:rFonts w:cs="Times New Roman"/>
      <w:sz w:val="28"/>
      <w:szCs w:val="28"/>
    </w:rPr>
  </w:style>
  <w:style w:type="character" w:customStyle="1" w:styleId="1f">
    <w:name w:val="Схема документа Знак1"/>
    <w:uiPriority w:val="99"/>
    <w:locked/>
    <w:rsid w:val="00FC44E5"/>
    <w:rPr>
      <w:rFonts w:ascii="Tahoma" w:hAnsi="Tahoma" w:cs="Tahoma"/>
      <w:sz w:val="16"/>
      <w:szCs w:val="16"/>
    </w:rPr>
  </w:style>
  <w:style w:type="character" w:customStyle="1" w:styleId="1f0">
    <w:name w:val="Нижний колонтитул Знак1"/>
    <w:uiPriority w:val="99"/>
    <w:locked/>
    <w:rsid w:val="00FC44E5"/>
    <w:rPr>
      <w:rFonts w:cs="Times New Roman"/>
      <w:sz w:val="28"/>
      <w:szCs w:val="28"/>
    </w:rPr>
  </w:style>
  <w:style w:type="character" w:customStyle="1" w:styleId="1f1">
    <w:name w:val="Подзаголовок Знак1"/>
    <w:aliases w:val="Обычный таблица Знак1"/>
    <w:uiPriority w:val="99"/>
    <w:locked/>
    <w:rsid w:val="00FC44E5"/>
    <w:rPr>
      <w:rFonts w:cs="Times New Roman"/>
      <w:sz w:val="28"/>
      <w:szCs w:val="28"/>
    </w:rPr>
  </w:style>
  <w:style w:type="character" w:customStyle="1" w:styleId="29">
    <w:name w:val="Обычный (веб) Знак2"/>
    <w:uiPriority w:val="99"/>
    <w:locked/>
    <w:rsid w:val="00FC44E5"/>
    <w:rPr>
      <w:rFonts w:cs="Times New Roman"/>
      <w:sz w:val="24"/>
      <w:szCs w:val="24"/>
      <w:shd w:val="clear" w:color="auto" w:fill="FFFFFF"/>
    </w:rPr>
  </w:style>
  <w:style w:type="character" w:customStyle="1" w:styleId="1f2">
    <w:name w:val="Название Знак1"/>
    <w:uiPriority w:val="99"/>
    <w:locked/>
    <w:rsid w:val="00FC44E5"/>
    <w:rPr>
      <w:rFonts w:cs="Times New Roman"/>
      <w:b/>
      <w:sz w:val="24"/>
      <w:szCs w:val="24"/>
      <w:shd w:val="clear" w:color="auto" w:fill="FFFFFF"/>
    </w:rPr>
  </w:style>
  <w:style w:type="character" w:customStyle="1" w:styleId="1f3">
    <w:name w:val="Текст выноски Знак1"/>
    <w:uiPriority w:val="99"/>
    <w:locked/>
    <w:rsid w:val="00FC44E5"/>
    <w:rPr>
      <w:rFonts w:ascii="Tahoma" w:hAnsi="Tahoma" w:cs="Tahoma"/>
      <w:sz w:val="16"/>
      <w:szCs w:val="16"/>
    </w:rPr>
  </w:style>
  <w:style w:type="character" w:customStyle="1" w:styleId="214">
    <w:name w:val="Основной текст с отступом 2 Знак1"/>
    <w:uiPriority w:val="99"/>
    <w:locked/>
    <w:rsid w:val="00FC44E5"/>
    <w:rPr>
      <w:rFonts w:cs="Times New Roman"/>
      <w:sz w:val="28"/>
      <w:szCs w:val="28"/>
    </w:rPr>
  </w:style>
  <w:style w:type="character" w:customStyle="1" w:styleId="312">
    <w:name w:val="Основной текст 3 Знак1"/>
    <w:uiPriority w:val="99"/>
    <w:locked/>
    <w:rsid w:val="00FC44E5"/>
    <w:rPr>
      <w:rFonts w:cs="Times New Roman"/>
      <w:sz w:val="16"/>
      <w:szCs w:val="16"/>
    </w:rPr>
  </w:style>
  <w:style w:type="character" w:customStyle="1" w:styleId="1f4">
    <w:name w:val="Слабое выделение1"/>
    <w:basedOn w:val="a0"/>
    <w:uiPriority w:val="99"/>
    <w:rsid w:val="00FC44E5"/>
    <w:rPr>
      <w:rFonts w:cs="Times New Roman"/>
    </w:rPr>
  </w:style>
  <w:style w:type="numbering" w:customStyle="1" w:styleId="2a">
    <w:name w:val="Нет списка2"/>
    <w:next w:val="a2"/>
    <w:uiPriority w:val="99"/>
    <w:semiHidden/>
    <w:rsid w:val="00FC44E5"/>
  </w:style>
  <w:style w:type="numbering" w:customStyle="1" w:styleId="37">
    <w:name w:val="Нет списка3"/>
    <w:next w:val="a2"/>
    <w:semiHidden/>
    <w:rsid w:val="00FC44E5"/>
  </w:style>
  <w:style w:type="character" w:customStyle="1" w:styleId="FontStyle23">
    <w:name w:val="Font Style23"/>
    <w:uiPriority w:val="99"/>
    <w:rsid w:val="00FC44E5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FC44E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uiPriority w:val="99"/>
    <w:rsid w:val="00FC44E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6">
    <w:name w:val="Font Style26"/>
    <w:uiPriority w:val="99"/>
    <w:rsid w:val="00FC44E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uiPriority w:val="99"/>
    <w:rsid w:val="00FC44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FC44E5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9">
    <w:name w:val="Font Style29"/>
    <w:uiPriority w:val="99"/>
    <w:rsid w:val="00FC44E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FC44E5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32">
    <w:name w:val="Font Style32"/>
    <w:uiPriority w:val="99"/>
    <w:rsid w:val="00FC44E5"/>
    <w:rPr>
      <w:rFonts w:ascii="Times New Roman" w:hAnsi="Times New Roman" w:cs="Times New Roman"/>
      <w:b/>
      <w:bCs/>
      <w:sz w:val="18"/>
      <w:szCs w:val="18"/>
    </w:rPr>
  </w:style>
  <w:style w:type="character" w:customStyle="1" w:styleId="2b">
    <w:name w:val="Знак Знак2"/>
    <w:uiPriority w:val="99"/>
    <w:locked/>
    <w:rsid w:val="00FC44E5"/>
    <w:rPr>
      <w:rFonts w:cs="Times New Roman"/>
      <w:sz w:val="24"/>
      <w:szCs w:val="24"/>
      <w:lang w:val="ru-RU" w:eastAsia="ru-RU" w:bidi="ar-SA"/>
    </w:rPr>
  </w:style>
  <w:style w:type="paragraph" w:customStyle="1" w:styleId="72">
    <w:name w:val="заголовок 7"/>
    <w:uiPriority w:val="99"/>
    <w:rsid w:val="00FC44E5"/>
    <w:pPr>
      <w:keepNext/>
      <w:autoSpaceDE w:val="0"/>
      <w:autoSpaceDN w:val="0"/>
      <w:spacing w:before="600" w:line="240" w:lineRule="atLeast"/>
      <w:jc w:val="both"/>
    </w:pPr>
    <w:rPr>
      <w:sz w:val="28"/>
      <w:szCs w:val="28"/>
    </w:rPr>
  </w:style>
  <w:style w:type="paragraph" w:customStyle="1" w:styleId="2c">
    <w:name w:val="Обычный2"/>
    <w:uiPriority w:val="99"/>
    <w:rsid w:val="00FC44E5"/>
    <w:pPr>
      <w:suppressAutoHyphens/>
    </w:pPr>
    <w:rPr>
      <w:rFonts w:eastAsia="Arial"/>
      <w:lang w:eastAsia="ar-SA"/>
    </w:rPr>
  </w:style>
  <w:style w:type="paragraph" w:customStyle="1" w:styleId="2d">
    <w:name w:val="Текст сноски2"/>
    <w:basedOn w:val="2c"/>
    <w:uiPriority w:val="99"/>
    <w:rsid w:val="00FC44E5"/>
  </w:style>
  <w:style w:type="paragraph" w:customStyle="1" w:styleId="ConsNormal">
    <w:name w:val="ConsNormal"/>
    <w:uiPriority w:val="99"/>
    <w:rsid w:val="00FC44E5"/>
    <w:pPr>
      <w:widowControl w:val="0"/>
      <w:autoSpaceDE w:val="0"/>
      <w:autoSpaceDN w:val="0"/>
      <w:adjustRightInd w:val="0"/>
      <w:spacing w:line="240" w:lineRule="atLeast"/>
      <w:ind w:right="19772" w:firstLine="720"/>
      <w:jc w:val="center"/>
    </w:pPr>
    <w:rPr>
      <w:rFonts w:ascii="Arial" w:hAnsi="Arial" w:cs="Arial"/>
    </w:rPr>
  </w:style>
  <w:style w:type="paragraph" w:customStyle="1" w:styleId="afff1">
    <w:name w:val="Знак Знак Знак Знак"/>
    <w:basedOn w:val="a"/>
    <w:uiPriority w:val="99"/>
    <w:rsid w:val="00FC44E5"/>
    <w:pPr>
      <w:spacing w:line="240" w:lineRule="atLeas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_ТЕКСТОВАЯ ЧАСТЬ"/>
    <w:basedOn w:val="a"/>
    <w:link w:val="afff3"/>
    <w:qFormat/>
    <w:rsid w:val="00FC44E5"/>
    <w:pPr>
      <w:spacing w:line="276" w:lineRule="auto"/>
      <w:ind w:firstLine="567"/>
    </w:pPr>
    <w:rPr>
      <w:sz w:val="24"/>
    </w:rPr>
  </w:style>
  <w:style w:type="character" w:customStyle="1" w:styleId="afff3">
    <w:name w:val="_ТЕКСТОВАЯ ЧАСТЬ Знак"/>
    <w:basedOn w:val="a0"/>
    <w:link w:val="afff2"/>
    <w:rsid w:val="00FC44E5"/>
    <w:rPr>
      <w:sz w:val="24"/>
    </w:rPr>
  </w:style>
  <w:style w:type="table" w:customStyle="1" w:styleId="1f5">
    <w:name w:val="Сетка таблицы1"/>
    <w:basedOn w:val="a1"/>
    <w:next w:val="af"/>
    <w:uiPriority w:val="59"/>
    <w:rsid w:val="00FC44E5"/>
    <w:pPr>
      <w:ind w:firstLine="709"/>
      <w:jc w:val="both"/>
    </w:pPr>
    <w:rPr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4">
    <w:name w:val="ТАБЛИЦА_ЦЕНТР"/>
    <w:basedOn w:val="afff2"/>
    <w:link w:val="afff5"/>
    <w:qFormat/>
    <w:rsid w:val="00FC44E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noProof/>
      <w:sz w:val="22"/>
    </w:rPr>
  </w:style>
  <w:style w:type="paragraph" w:customStyle="1" w:styleId="afff6">
    <w:name w:val="ТАБЛИЦА _ЛЕВО"/>
    <w:basedOn w:val="a"/>
    <w:next w:val="afff2"/>
    <w:link w:val="afff7"/>
    <w:qFormat/>
    <w:rsid w:val="00FC44E5"/>
    <w:pPr>
      <w:keepNext/>
      <w:ind w:firstLine="0"/>
      <w:jc w:val="left"/>
    </w:pPr>
    <w:rPr>
      <w:bCs/>
      <w:noProof/>
      <w:sz w:val="22"/>
    </w:rPr>
  </w:style>
  <w:style w:type="character" w:customStyle="1" w:styleId="afff5">
    <w:name w:val="ТАБЛИЦА_ЦЕНТР Знак"/>
    <w:basedOn w:val="afff3"/>
    <w:link w:val="afff4"/>
    <w:rsid w:val="00FC44E5"/>
    <w:rPr>
      <w:noProof/>
      <w:sz w:val="22"/>
    </w:rPr>
  </w:style>
  <w:style w:type="character" w:customStyle="1" w:styleId="afff7">
    <w:name w:val="ТАБЛИЦА _ЛЕВО Знак"/>
    <w:basedOn w:val="afff5"/>
    <w:link w:val="afff6"/>
    <w:rsid w:val="00FC44E5"/>
    <w:rPr>
      <w:bCs/>
      <w:noProof/>
      <w:sz w:val="22"/>
    </w:rPr>
  </w:style>
  <w:style w:type="paragraph" w:customStyle="1" w:styleId="afff8">
    <w:name w:val="ТАБЛ ТЕКСТ БЕЗ ОТСТУПА"/>
    <w:basedOn w:val="a"/>
    <w:qFormat/>
    <w:rsid w:val="00FC44E5"/>
    <w:pPr>
      <w:ind w:firstLine="0"/>
    </w:pPr>
    <w:rPr>
      <w:sz w:val="24"/>
    </w:rPr>
  </w:style>
  <w:style w:type="paragraph" w:customStyle="1" w:styleId="afff9">
    <w:name w:val="Подзаголовок главы"/>
    <w:basedOn w:val="af0"/>
    <w:semiHidden/>
    <w:rsid w:val="00FC44E5"/>
    <w:pPr>
      <w:keepNext/>
      <w:keepLines/>
      <w:spacing w:before="60" w:after="120" w:line="340" w:lineRule="atLeast"/>
      <w:jc w:val="left"/>
      <w:outlineLvl w:val="9"/>
    </w:pPr>
    <w:rPr>
      <w:rFonts w:ascii="Arial" w:hAnsi="Arial" w:cs="Arial"/>
      <w:spacing w:val="-16"/>
      <w:kern w:val="28"/>
      <w:sz w:val="32"/>
      <w:szCs w:val="32"/>
      <w:lang w:eastAsia="en-US"/>
    </w:rPr>
  </w:style>
  <w:style w:type="character" w:customStyle="1" w:styleId="st1">
    <w:name w:val="st1"/>
    <w:basedOn w:val="a0"/>
    <w:rsid w:val="00FC44E5"/>
  </w:style>
  <w:style w:type="character" w:customStyle="1" w:styleId="aff7">
    <w:name w:val="Абзац списка Знак"/>
    <w:basedOn w:val="a0"/>
    <w:link w:val="13"/>
    <w:uiPriority w:val="99"/>
    <w:locked/>
    <w:rsid w:val="00FC44E5"/>
    <w:rPr>
      <w:rFonts w:ascii="Calibri" w:hAnsi="Calibri" w:cs="Calibri"/>
      <w:sz w:val="22"/>
      <w:szCs w:val="22"/>
      <w:lang w:eastAsia="en-US"/>
    </w:rPr>
  </w:style>
  <w:style w:type="paragraph" w:customStyle="1" w:styleId="42">
    <w:name w:val="Абзац списка4"/>
    <w:basedOn w:val="a"/>
    <w:uiPriority w:val="99"/>
    <w:qFormat/>
    <w:rsid w:val="00FC44E5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53">
    <w:name w:val="Абзац списка5"/>
    <w:basedOn w:val="a"/>
    <w:uiPriority w:val="99"/>
    <w:qFormat/>
    <w:rsid w:val="00FC44E5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ocaccesstitle1">
    <w:name w:val="docaccess_title1"/>
    <w:basedOn w:val="a0"/>
    <w:rsid w:val="00FC44E5"/>
    <w:rPr>
      <w:rFonts w:ascii="Times New Roman" w:hAnsi="Times New Roman" w:cs="Times New Roman" w:hint="default"/>
      <w:sz w:val="28"/>
      <w:szCs w:val="28"/>
    </w:rPr>
  </w:style>
  <w:style w:type="character" w:customStyle="1" w:styleId="postheader">
    <w:name w:val="postheader"/>
    <w:basedOn w:val="a0"/>
    <w:rsid w:val="00FC44E5"/>
  </w:style>
  <w:style w:type="numbering" w:customStyle="1" w:styleId="111">
    <w:name w:val="Нет списка11"/>
    <w:next w:val="a2"/>
    <w:uiPriority w:val="99"/>
    <w:semiHidden/>
    <w:unhideWhenUsed/>
    <w:rsid w:val="00FC44E5"/>
  </w:style>
  <w:style w:type="paragraph" w:customStyle="1" w:styleId="Heading">
    <w:name w:val="Heading"/>
    <w:uiPriority w:val="99"/>
    <w:rsid w:val="00FC44E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E8915-785A-48F1-AB1F-1075463F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2</Pages>
  <Words>4478</Words>
  <Characters>25531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29950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consultantplus://offline/ref=D431E8BA6FCCC4F22ACDF2D290BE1A98C4BF2EC8843FA1F37AFC8125090A7D3F1D07CC808418T1HAH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VUstyanceva</dc:creator>
  <cp:lastModifiedBy>okuchinskaya</cp:lastModifiedBy>
  <cp:revision>2</cp:revision>
  <cp:lastPrinted>2019-06-07T03:48:00Z</cp:lastPrinted>
  <dcterms:created xsi:type="dcterms:W3CDTF">2019-06-21T02:32:00Z</dcterms:created>
  <dcterms:modified xsi:type="dcterms:W3CDTF">2019-06-21T02:32:00Z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